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DB5D4" w14:textId="359FD9BB" w:rsidR="007C65BA" w:rsidRDefault="00F71B45" w:rsidP="00706948">
      <w:r w:rsidRPr="00552D0E">
        <w:rPr>
          <w:noProof/>
          <w:lang w:eastAsia="fr-FR"/>
        </w:rPr>
        <w:drawing>
          <wp:anchor distT="0" distB="0" distL="114300" distR="114300" simplePos="0" relativeHeight="251659776" behindDoc="0" locked="0" layoutInCell="1" allowOverlap="1" wp14:anchorId="2DF50077" wp14:editId="0C184BB1">
            <wp:simplePos x="0" y="0"/>
            <wp:positionH relativeFrom="column">
              <wp:posOffset>-457200</wp:posOffset>
            </wp:positionH>
            <wp:positionV relativeFrom="paragraph">
              <wp:posOffset>-107315</wp:posOffset>
            </wp:positionV>
            <wp:extent cx="1287469" cy="843915"/>
            <wp:effectExtent l="0" t="0" r="8255" b="0"/>
            <wp:wrapNone/>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469" cy="84391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552D0E">
        <w:rPr>
          <w:noProof/>
          <w:lang w:eastAsia="fr-FR"/>
        </w:rPr>
        <mc:AlternateContent>
          <mc:Choice Requires="wps">
            <w:drawing>
              <wp:anchor distT="0" distB="0" distL="114300" distR="114300" simplePos="0" relativeHeight="251657728" behindDoc="0" locked="0" layoutInCell="1" allowOverlap="1" wp14:anchorId="0A3C5F3D" wp14:editId="7FA666A2">
                <wp:simplePos x="0" y="0"/>
                <wp:positionH relativeFrom="column">
                  <wp:posOffset>-1114425</wp:posOffset>
                </wp:positionH>
                <wp:positionV relativeFrom="paragraph">
                  <wp:posOffset>0</wp:posOffset>
                </wp:positionV>
                <wp:extent cx="9144000" cy="667385"/>
                <wp:effectExtent l="0" t="0" r="0" b="0"/>
                <wp:wrapNone/>
                <wp:docPr id="7" name="Rectangle 6"/>
                <wp:cNvGraphicFramePr/>
                <a:graphic xmlns:a="http://schemas.openxmlformats.org/drawingml/2006/main">
                  <a:graphicData uri="http://schemas.microsoft.com/office/word/2010/wordprocessingShape">
                    <wps:wsp>
                      <wps:cNvSpPr/>
                      <wps:spPr>
                        <a:xfrm>
                          <a:off x="0" y="0"/>
                          <a:ext cx="9144000" cy="66738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45440" w14:textId="77777777" w:rsidR="00552D0E" w:rsidRDefault="00552D0E" w:rsidP="00552D0E">
                            <w:pPr>
                              <w:pStyle w:val="NormalWeb"/>
                              <w:spacing w:before="0" w:beforeAutospacing="0" w:after="0" w:afterAutospacing="0"/>
                              <w:jc w:val="center"/>
                            </w:pPr>
                            <w:r>
                              <w:rPr>
                                <w:rFonts w:ascii="Century Gothic" w:hAnsi="Century Gothic" w:cstheme="minorBidi"/>
                                <w:color w:val="FFFFFF" w:themeColor="light1"/>
                                <w:kern w:val="24"/>
                                <w:sz w:val="56"/>
                                <w:szCs w:val="56"/>
                              </w:rPr>
                              <w:t>Flash Info Service Social</w:t>
                            </w:r>
                          </w:p>
                        </w:txbxContent>
                      </wps:txbx>
                      <wps:bodyPr rtlCol="0" anchor="ctr">
                        <a:noAutofit/>
                      </wps:bodyPr>
                    </wps:wsp>
                  </a:graphicData>
                </a:graphic>
                <wp14:sizeRelV relativeFrom="margin">
                  <wp14:pctHeight>0</wp14:pctHeight>
                </wp14:sizeRelV>
              </wp:anchor>
            </w:drawing>
          </mc:Choice>
          <mc:Fallback>
            <w:pict>
              <v:rect w14:anchorId="0A3C5F3D" id="Rectangle 6" o:spid="_x0000_s1026" style="position:absolute;margin-left:-87.75pt;margin-top:0;width:10in;height:52.5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" fillcolor="#002060" stroked="f" strokeweight="1pt">
                <v:textbox>
                  <w:txbxContent>
                    <w:p w14:paraId="19745440" w14:textId="77777777" w:rsidR="00552D0E" w:rsidRDefault="00552D0E" w:rsidP="00552D0E">
                      <w:pPr>
                        <w:pStyle w:val="NormalWeb"/>
                        <w:spacing w:before="0" w:beforeAutospacing="0" w:after="0" w:afterAutospacing="0"/>
                        <w:jc w:val="center"/>
                      </w:pPr>
                      <w:r>
                        <w:rPr>
                          <w:rFonts w:ascii="Century Gothic" w:hAnsi="Century Gothic" w:cstheme="minorBidi"/>
                          <w:color w:val="FFFFFF" w:themeColor="light1"/>
                          <w:kern w:val="24"/>
                          <w:sz w:val="56"/>
                          <w:szCs w:val="56"/>
                        </w:rPr>
                        <w:t>Flash Info Service Social</w:t>
                      </w:r>
                    </w:p>
                  </w:txbxContent>
                </v:textbox>
              </v:rect>
            </w:pict>
          </mc:Fallback>
        </mc:AlternateContent>
      </w:r>
    </w:p>
    <w:p w14:paraId="3D064B8E" w14:textId="77777777" w:rsidR="00013A24" w:rsidRPr="00EE2287" w:rsidRDefault="00F71B45" w:rsidP="00013A24">
      <w:pPr>
        <w:spacing w:before="240" w:line="360" w:lineRule="auto"/>
        <w:jc w:val="both"/>
        <w:rPr>
          <w:sz w:val="24"/>
          <w:szCs w:val="24"/>
        </w:rPr>
      </w:pPr>
      <w:r w:rsidRPr="007C65BA">
        <w:rPr>
          <w:rFonts w:ascii="Calibri" w:eastAsia="Calibri" w:hAnsi="Calibri" w:cs="Times New Roman"/>
          <w:noProof/>
          <w:lang w:eastAsia="fr-FR"/>
        </w:rPr>
        <mc:AlternateContent>
          <mc:Choice Requires="wps">
            <w:drawing>
              <wp:anchor distT="0" distB="0" distL="114300" distR="114300" simplePos="0" relativeHeight="251667968" behindDoc="1" locked="0" layoutInCell="1" allowOverlap="1" wp14:anchorId="1BD40CD5" wp14:editId="5F8CFF79">
                <wp:simplePos x="0" y="0"/>
                <wp:positionH relativeFrom="page">
                  <wp:posOffset>0</wp:posOffset>
                </wp:positionH>
                <wp:positionV relativeFrom="page">
                  <wp:posOffset>1221105</wp:posOffset>
                </wp:positionV>
                <wp:extent cx="7562850" cy="581025"/>
                <wp:effectExtent l="0" t="0" r="0" b="9525"/>
                <wp:wrapSquare wrapText="bothSides"/>
                <wp:docPr id="1" name="Rectangle à coins arrondis 1"/>
                <wp:cNvGraphicFramePr/>
                <a:graphic xmlns:a="http://schemas.openxmlformats.org/drawingml/2006/main">
                  <a:graphicData uri="http://schemas.microsoft.com/office/word/2010/wordprocessingShape">
                    <wps:wsp>
                      <wps:cNvSpPr/>
                      <wps:spPr>
                        <a:xfrm>
                          <a:off x="0" y="0"/>
                          <a:ext cx="7562850" cy="581025"/>
                        </a:xfrm>
                        <a:prstGeom prst="roundRect">
                          <a:avLst/>
                        </a:prstGeom>
                        <a:solidFill>
                          <a:srgbClr val="E46C0A"/>
                        </a:solidFill>
                        <a:ln w="19050" cap="flat" cmpd="sng" algn="ctr">
                          <a:noFill/>
                          <a:prstDash val="solid"/>
                        </a:ln>
                        <a:effectLst/>
                      </wps:spPr>
                      <wps:txbx>
                        <w:txbxContent>
                          <w:p w14:paraId="406ED985" w14:textId="0010A6FE" w:rsidR="0027547D" w:rsidRPr="00F96583" w:rsidRDefault="0027547D" w:rsidP="0027547D">
                            <w:pPr>
                              <w:jc w:val="center"/>
                              <w:rPr>
                                <w:rFonts w:ascii="Bahnschrift" w:hAnsi="Bahnschrift"/>
                                <w:b/>
                                <w:color w:val="FFFFFF"/>
                                <w:sz w:val="52"/>
                              </w:rPr>
                            </w:pPr>
                            <w:r w:rsidRPr="00F96583">
                              <w:rPr>
                                <w:rFonts w:ascii="Bahnschrift" w:hAnsi="Bahnschrift"/>
                                <w:b/>
                                <w:color w:val="FFFFFF"/>
                                <w:sz w:val="52"/>
                              </w:rPr>
                              <w:t>L</w:t>
                            </w:r>
                            <w:r w:rsidR="00913AEC">
                              <w:rPr>
                                <w:rFonts w:ascii="Bahnschrift" w:hAnsi="Bahnschrift"/>
                                <w:b/>
                                <w:color w:val="FFFFFF"/>
                                <w:sz w:val="52"/>
                              </w:rPr>
                              <w:t>a Médaille d’Honneur du Travail</w:t>
                            </w:r>
                            <w:r>
                              <w:rPr>
                                <w:rFonts w:ascii="Bahnschrift" w:hAnsi="Bahnschrift"/>
                                <w:b/>
                                <w:color w:val="FFFFFF"/>
                                <w:sz w:val="52"/>
                              </w:rPr>
                              <w:t xml:space="preserve"> </w:t>
                            </w:r>
                          </w:p>
                          <w:p w14:paraId="779B9715" w14:textId="77777777" w:rsidR="0027547D" w:rsidRDefault="0027547D" w:rsidP="002754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40CD5" id="Rectangle à coins arrondis 1" o:spid="_x0000_s1027" style="position:absolute;left:0;text-align:left;margin-left:0;margin-top:96.15pt;width:595.5pt;height:45.7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" fillcolor="#e46c0a" stroked="f" strokeweight="1.5pt">
                <v:textbox>
                  <w:txbxContent>
                    <w:p w14:paraId="406ED985" w14:textId="0010A6FE" w:rsidR="0027547D" w:rsidRPr="00F96583" w:rsidRDefault="0027547D" w:rsidP="0027547D">
                      <w:pPr>
                        <w:jc w:val="center"/>
                        <w:rPr>
                          <w:rFonts w:ascii="Bahnschrift" w:hAnsi="Bahnschrift"/>
                          <w:b/>
                          <w:color w:val="FFFFFF"/>
                          <w:sz w:val="52"/>
                        </w:rPr>
                      </w:pPr>
                      <w:r w:rsidRPr="00F96583">
                        <w:rPr>
                          <w:rFonts w:ascii="Bahnschrift" w:hAnsi="Bahnschrift"/>
                          <w:b/>
                          <w:color w:val="FFFFFF"/>
                          <w:sz w:val="52"/>
                        </w:rPr>
                        <w:t>L</w:t>
                      </w:r>
                      <w:r w:rsidR="00913AEC">
                        <w:rPr>
                          <w:rFonts w:ascii="Bahnschrift" w:hAnsi="Bahnschrift"/>
                          <w:b/>
                          <w:color w:val="FFFFFF"/>
                          <w:sz w:val="52"/>
                        </w:rPr>
                        <w:t>a Médaille d’Honneur du Travail</w:t>
                      </w:r>
                      <w:r>
                        <w:rPr>
                          <w:rFonts w:ascii="Bahnschrift" w:hAnsi="Bahnschrift"/>
                          <w:b/>
                          <w:color w:val="FFFFFF"/>
                          <w:sz w:val="52"/>
                        </w:rPr>
                        <w:t xml:space="preserve"> </w:t>
                      </w:r>
                    </w:p>
                    <w:p w14:paraId="779B9715" w14:textId="77777777" w:rsidR="0027547D" w:rsidRDefault="0027547D" w:rsidP="0027547D">
                      <w:pPr>
                        <w:jc w:val="center"/>
                      </w:pPr>
                    </w:p>
                  </w:txbxContent>
                </v:textbox>
                <w10:wrap type="square" anchorx="page" anchory="page"/>
              </v:roundrect>
            </w:pict>
          </mc:Fallback>
        </mc:AlternateContent>
      </w:r>
      <w:r w:rsidR="00013A24" w:rsidRPr="00EE2287">
        <w:rPr>
          <w:b/>
          <w:noProof/>
          <w:sz w:val="24"/>
          <w:szCs w:val="24"/>
          <w:u w:val="single"/>
          <w:lang w:eastAsia="fr-FR"/>
        </w:rPr>
        <mc:AlternateContent>
          <mc:Choice Requires="wps">
            <w:drawing>
              <wp:anchor distT="0" distB="0" distL="114300" distR="114300" simplePos="0" relativeHeight="251670016" behindDoc="0" locked="0" layoutInCell="1" allowOverlap="1" wp14:anchorId="37813BA0" wp14:editId="73D94595">
                <wp:simplePos x="0" y="0"/>
                <wp:positionH relativeFrom="margin">
                  <wp:posOffset>4535805</wp:posOffset>
                </wp:positionH>
                <wp:positionV relativeFrom="paragraph">
                  <wp:posOffset>1842135</wp:posOffset>
                </wp:positionV>
                <wp:extent cx="2392680" cy="1790700"/>
                <wp:effectExtent l="0" t="0" r="26670" b="19050"/>
                <wp:wrapNone/>
                <wp:docPr id="2" name="Zone de texte 2"/>
                <wp:cNvGraphicFramePr/>
                <a:graphic xmlns:a="http://schemas.openxmlformats.org/drawingml/2006/main">
                  <a:graphicData uri="http://schemas.microsoft.com/office/word/2010/wordprocessingShape">
                    <wps:wsp>
                      <wps:cNvSpPr txBox="1"/>
                      <wps:spPr>
                        <a:xfrm>
                          <a:off x="0" y="0"/>
                          <a:ext cx="2392680" cy="1790700"/>
                        </a:xfrm>
                        <a:prstGeom prst="rect">
                          <a:avLst/>
                        </a:prstGeom>
                        <a:solidFill>
                          <a:schemeClr val="lt1"/>
                        </a:solidFill>
                        <a:ln w="6350">
                          <a:solidFill>
                            <a:prstClr val="black"/>
                          </a:solidFill>
                        </a:ln>
                      </wps:spPr>
                      <wps:txbx>
                        <w:txbxContent>
                          <w:p w14:paraId="45D60767" w14:textId="77777777" w:rsidR="00013A24" w:rsidRDefault="00013A24" w:rsidP="00013A24">
                            <w:r>
                              <w:rPr>
                                <w:noProof/>
                                <w:lang w:eastAsia="fr-FR"/>
                              </w:rPr>
                              <w:drawing>
                                <wp:inline distT="0" distB="0" distL="0" distR="0" wp14:anchorId="3EE6DB74" wp14:editId="397DC43D">
                                  <wp:extent cx="2401570" cy="1762752"/>
                                  <wp:effectExtent l="0" t="0" r="0" b="9525"/>
                                  <wp:docPr id="3" name="Image 3" descr="Ensemble D&amp;#39;icônes De Médailles ; Icône De Médaille D&amp;#39;or ; Icône De Médaille  D&amp;#39;argent ; Icône De Médaille De Bronze ; Illustration de Vecteur -  Illustration du fond, pictogramme: 8008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mble D&amp;#39;icônes De Médailles ; Icône De Médaille D&amp;#39;or ; Icône De Médaille  D&amp;#39;argent ; Icône De Médaille De Bronze ; Illustration de Vecteur -  Illustration du fond, pictogramme: 80082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570" cy="17627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13BA0" id="_x0000_t202" coordsize="21600,21600" o:spt="202" path="m,l,21600r21600,l21600,xe">
                <v:stroke joinstyle="miter"/>
                <v:path gradientshapeok="t" o:connecttype="rect"/>
              </v:shapetype>
              <v:shape id="Zone de texte 2" o:spid="_x0000_s1028" type="#_x0000_t202" style="position:absolute;left:0;text-align:left;margin-left:357.15pt;margin-top:145.05pt;width:188.4pt;height:14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" fillcolor="white [3201]" strokeweight=".5pt">
                <v:textbox>
                  <w:txbxContent>
                    <w:p w14:paraId="45D60767" w14:textId="77777777" w:rsidR="00013A24" w:rsidRDefault="00013A24" w:rsidP="00013A24">
                      <w:r>
                        <w:rPr>
                          <w:noProof/>
                          <w:lang w:eastAsia="fr-FR"/>
                        </w:rPr>
                        <w:drawing>
                          <wp:inline distT="0" distB="0" distL="0" distR="0" wp14:anchorId="3EE6DB74" wp14:editId="397DC43D">
                            <wp:extent cx="2401570" cy="1762752"/>
                            <wp:effectExtent l="0" t="0" r="0" b="9525"/>
                            <wp:docPr id="3" name="Image 3" descr="Ensemble D&amp;#39;icônes De Médailles ; Icône De Médaille D&amp;#39;or ; Icône De Médaille  D&amp;#39;argent ; Icône De Médaille De Bronze ; Illustration de Vecteur -  Illustration du fond, pictogramme: 80082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mble D&amp;#39;icônes De Médailles ; Icône De Médaille D&amp;#39;or ; Icône De Médaille  D&amp;#39;argent ; Icône De Médaille De Bronze ; Illustration de Vecteur -  Illustration du fond, pictogramme: 8008258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1570" cy="1762752"/>
                                    </a:xfrm>
                                    <a:prstGeom prst="rect">
                                      <a:avLst/>
                                    </a:prstGeom>
                                    <a:noFill/>
                                    <a:ln>
                                      <a:noFill/>
                                    </a:ln>
                                  </pic:spPr>
                                </pic:pic>
                              </a:graphicData>
                            </a:graphic>
                          </wp:inline>
                        </w:drawing>
                      </w:r>
                    </w:p>
                  </w:txbxContent>
                </v:textbox>
                <w10:wrap anchorx="margin"/>
              </v:shape>
            </w:pict>
          </mc:Fallback>
        </mc:AlternateContent>
      </w:r>
      <w:r w:rsidR="00013A24" w:rsidRPr="00EE2287">
        <w:rPr>
          <w:sz w:val="24"/>
          <w:szCs w:val="24"/>
        </w:rPr>
        <w:t>La médaille du travail permet de mettre à l’honneur et récompenser votre ancienneté au travail. Les services pris en compte peuvent avoir été effectués chez un nombre illimité d’employeurs mais les périodes de chômage ne comptent pas. Sous conditions, certaines périodes peuvent être assimilées comme période de travail (ex : le service national).</w:t>
      </w:r>
    </w:p>
    <w:p w14:paraId="358D6D8A" w14:textId="77777777" w:rsidR="00013A24" w:rsidRPr="00584ABD" w:rsidRDefault="00013A24" w:rsidP="00013A24">
      <w:pPr>
        <w:pStyle w:val="Paragraphedeliste"/>
        <w:numPr>
          <w:ilvl w:val="0"/>
          <w:numId w:val="7"/>
        </w:numPr>
        <w:spacing w:before="240" w:line="360" w:lineRule="auto"/>
        <w:rPr>
          <w:b/>
          <w:sz w:val="28"/>
          <w:szCs w:val="28"/>
          <w:u w:val="single"/>
        </w:rPr>
      </w:pPr>
      <w:r w:rsidRPr="00EE2287">
        <w:rPr>
          <w:b/>
          <w:sz w:val="28"/>
          <w:szCs w:val="28"/>
          <w:u w:val="single"/>
        </w:rPr>
        <w:t>4 types de distinction peuvent vous être accordées :</w:t>
      </w:r>
    </w:p>
    <w:p w14:paraId="0DB010A4" w14:textId="77777777" w:rsidR="00013A24" w:rsidRDefault="00013A24" w:rsidP="00013A24">
      <w:pPr>
        <w:pStyle w:val="Paragraphedeliste"/>
        <w:numPr>
          <w:ilvl w:val="0"/>
          <w:numId w:val="4"/>
        </w:numPr>
        <w:spacing w:before="240" w:line="360" w:lineRule="auto"/>
      </w:pPr>
      <w:r>
        <w:t>Médaille Argent pour 20 ans de travail</w:t>
      </w:r>
    </w:p>
    <w:p w14:paraId="367B1E53" w14:textId="77777777" w:rsidR="00013A24" w:rsidRDefault="00013A24" w:rsidP="00013A24">
      <w:pPr>
        <w:pStyle w:val="Paragraphedeliste"/>
        <w:numPr>
          <w:ilvl w:val="0"/>
          <w:numId w:val="4"/>
        </w:numPr>
        <w:spacing w:before="240" w:line="360" w:lineRule="auto"/>
      </w:pPr>
      <w:r>
        <w:t>Médaille Vermeil pour 30 ans de travail</w:t>
      </w:r>
    </w:p>
    <w:p w14:paraId="2C471937" w14:textId="77777777" w:rsidR="00013A24" w:rsidRDefault="00013A24" w:rsidP="00013A24">
      <w:pPr>
        <w:pStyle w:val="Paragraphedeliste"/>
        <w:numPr>
          <w:ilvl w:val="0"/>
          <w:numId w:val="4"/>
        </w:numPr>
        <w:spacing w:before="240" w:line="360" w:lineRule="auto"/>
      </w:pPr>
      <w:r>
        <w:t>Médaille Or pour 35 ans de travail</w:t>
      </w:r>
    </w:p>
    <w:p w14:paraId="3E9F1C43" w14:textId="77777777" w:rsidR="00013A24" w:rsidRPr="00584ABD" w:rsidRDefault="00013A24" w:rsidP="00013A24">
      <w:pPr>
        <w:pStyle w:val="Paragraphedeliste"/>
        <w:numPr>
          <w:ilvl w:val="0"/>
          <w:numId w:val="4"/>
        </w:numPr>
        <w:spacing w:before="240" w:line="360" w:lineRule="auto"/>
      </w:pPr>
      <w:r>
        <w:t xml:space="preserve">Médaille Grand Or pour 40 ans de </w:t>
      </w:r>
      <w:proofErr w:type="spellStart"/>
      <w:r>
        <w:t>travai</w:t>
      </w:r>
      <w:proofErr w:type="spellEnd"/>
    </w:p>
    <w:p w14:paraId="790C028A" w14:textId="77777777" w:rsidR="00013A24" w:rsidRDefault="00013A24" w:rsidP="00013A24">
      <w:pPr>
        <w:pStyle w:val="Paragraphedeliste"/>
        <w:numPr>
          <w:ilvl w:val="0"/>
          <w:numId w:val="6"/>
        </w:numPr>
        <w:spacing w:before="240" w:line="360" w:lineRule="auto"/>
        <w:jc w:val="both"/>
        <w:rPr>
          <w:b/>
          <w:sz w:val="28"/>
          <w:szCs w:val="28"/>
          <w:u w:val="single"/>
        </w:rPr>
      </w:pPr>
      <w:r w:rsidRPr="00EE2287">
        <w:rPr>
          <w:b/>
          <w:sz w:val="28"/>
          <w:szCs w:val="28"/>
          <w:u w:val="single"/>
        </w:rPr>
        <w:t>Comment faire la demande ?</w:t>
      </w:r>
    </w:p>
    <w:p w14:paraId="5CCA5DEB" w14:textId="77777777" w:rsidR="00013A24" w:rsidRPr="00706948" w:rsidRDefault="00013A24" w:rsidP="00013A24">
      <w:pPr>
        <w:pStyle w:val="Paragraphedeliste"/>
        <w:spacing w:before="240" w:line="360" w:lineRule="auto"/>
        <w:jc w:val="both"/>
        <w:rPr>
          <w:b/>
          <w:sz w:val="28"/>
          <w:szCs w:val="28"/>
          <w:u w:val="single"/>
        </w:rPr>
      </w:pPr>
      <w:r>
        <w:t>Il existe 2 sessions de demande de médaille du travail par an. Votre dossier doit parvenir à l’administration concernée :</w:t>
      </w:r>
    </w:p>
    <w:p w14:paraId="5A81EEE4" w14:textId="77777777" w:rsidR="00013A24" w:rsidRDefault="00013A24" w:rsidP="00013A24">
      <w:pPr>
        <w:pStyle w:val="Paragraphedeliste"/>
        <w:numPr>
          <w:ilvl w:val="0"/>
          <w:numId w:val="3"/>
        </w:numPr>
        <w:spacing w:before="240" w:line="360" w:lineRule="auto"/>
        <w:jc w:val="both"/>
      </w:pPr>
      <w:r>
        <w:t>Avant le 1</w:t>
      </w:r>
      <w:r w:rsidRPr="00047363">
        <w:rPr>
          <w:vertAlign w:val="superscript"/>
        </w:rPr>
        <w:t>er</w:t>
      </w:r>
      <w:r>
        <w:t xml:space="preserve"> mai, pour la médaille du 14 juillet</w:t>
      </w:r>
    </w:p>
    <w:p w14:paraId="45B67798" w14:textId="77777777" w:rsidR="00013A24" w:rsidRDefault="00013A24" w:rsidP="00013A24">
      <w:pPr>
        <w:pStyle w:val="Paragraphedeliste"/>
        <w:numPr>
          <w:ilvl w:val="0"/>
          <w:numId w:val="3"/>
        </w:numPr>
        <w:spacing w:before="240" w:line="360" w:lineRule="auto"/>
        <w:jc w:val="both"/>
      </w:pPr>
      <w:r>
        <w:t>Avant le 15 octobre pour la médaille du 1</w:t>
      </w:r>
      <w:r w:rsidRPr="00047363">
        <w:rPr>
          <w:vertAlign w:val="superscript"/>
        </w:rPr>
        <w:t>er</w:t>
      </w:r>
      <w:r>
        <w:t xml:space="preserve"> janvier </w:t>
      </w:r>
    </w:p>
    <w:p w14:paraId="0416E919" w14:textId="77777777" w:rsidR="00013A24" w:rsidRPr="00EE2287" w:rsidRDefault="00013A24" w:rsidP="00013A24">
      <w:pPr>
        <w:pStyle w:val="Paragraphedeliste"/>
        <w:numPr>
          <w:ilvl w:val="0"/>
          <w:numId w:val="6"/>
        </w:numPr>
        <w:spacing w:before="240" w:line="360" w:lineRule="auto"/>
        <w:jc w:val="both"/>
        <w:rPr>
          <w:b/>
          <w:sz w:val="28"/>
          <w:szCs w:val="28"/>
          <w:u w:val="single"/>
        </w:rPr>
      </w:pPr>
      <w:r w:rsidRPr="00EE2287">
        <w:rPr>
          <w:b/>
          <w:sz w:val="28"/>
          <w:szCs w:val="28"/>
          <w:u w:val="single"/>
        </w:rPr>
        <w:t>Les modalités d’envo</w:t>
      </w:r>
      <w:r>
        <w:rPr>
          <w:b/>
          <w:sz w:val="28"/>
          <w:szCs w:val="28"/>
          <w:u w:val="single"/>
        </w:rPr>
        <w:t>i et de réception diffèrent selon</w:t>
      </w:r>
      <w:r w:rsidRPr="00EE2287">
        <w:rPr>
          <w:b/>
          <w:sz w:val="28"/>
          <w:szCs w:val="28"/>
          <w:u w:val="single"/>
        </w:rPr>
        <w:t xml:space="preserve"> les départements</w:t>
      </w:r>
      <w:r>
        <w:rPr>
          <w:b/>
          <w:sz w:val="28"/>
          <w:szCs w:val="28"/>
          <w:u w:val="single"/>
        </w:rPr>
        <w:t xml:space="preserve"> </w:t>
      </w:r>
      <w:r w:rsidRPr="00EE2287">
        <w:rPr>
          <w:b/>
          <w:sz w:val="28"/>
          <w:szCs w:val="28"/>
          <w:u w:val="single"/>
        </w:rPr>
        <w:t>:</w:t>
      </w:r>
    </w:p>
    <w:p w14:paraId="7DF9269D" w14:textId="77777777" w:rsidR="00013A24" w:rsidRDefault="00013A24" w:rsidP="00013A24">
      <w:pPr>
        <w:spacing w:before="240" w:line="360" w:lineRule="auto"/>
        <w:jc w:val="both"/>
      </w:pPr>
      <w:r w:rsidRPr="004D1440">
        <w:rPr>
          <w:b/>
          <w:u w:val="single"/>
        </w:rPr>
        <w:t>Pour le département de la Seine-Maritime</w:t>
      </w:r>
      <w:r>
        <w:t>, les demandes sont transmises à la préfecture ou la sous-préfecture. Une fois la demande instruit</w:t>
      </w:r>
      <w:r w:rsidRPr="00584ABD">
        <w:t xml:space="preserve">e, </w:t>
      </w:r>
      <w:r>
        <w:rPr>
          <w:color w:val="C45911" w:themeColor="accent2" w:themeShade="BF"/>
        </w:rPr>
        <w:t>le diplôme est envoyé à votre</w:t>
      </w:r>
      <w:r w:rsidRPr="004D1440">
        <w:rPr>
          <w:color w:val="C45911" w:themeColor="accent2" w:themeShade="BF"/>
        </w:rPr>
        <w:t xml:space="preserve"> </w:t>
      </w:r>
      <w:r>
        <w:rPr>
          <w:color w:val="C45911" w:themeColor="accent2" w:themeShade="BF"/>
        </w:rPr>
        <w:t xml:space="preserve">mairie. </w:t>
      </w:r>
      <w:r>
        <w:t>Vous devrez donc aller le retirer et le présenter à votre employeur.</w:t>
      </w:r>
    </w:p>
    <w:p w14:paraId="5A4B60A0" w14:textId="77777777" w:rsidR="00013A24" w:rsidRDefault="00013A24" w:rsidP="00013A24">
      <w:pPr>
        <w:spacing w:before="240" w:line="360" w:lineRule="auto"/>
        <w:jc w:val="both"/>
      </w:pPr>
      <w:r w:rsidRPr="00706948">
        <w:rPr>
          <w:b/>
          <w:u w:val="single"/>
        </w:rPr>
        <w:t>Pour le département de l’Eure</w:t>
      </w:r>
      <w:r>
        <w:t xml:space="preserve">, les </w:t>
      </w:r>
      <w:r w:rsidRPr="00706948">
        <w:t>dossiers sont à saisir via la demande en ligne </w:t>
      </w:r>
      <w:hyperlink r:id="rId9" w:tgtFrame="_self" w:history="1">
        <w:r w:rsidRPr="00706948">
          <w:rPr>
            <w:rStyle w:val="Lienhypertexte"/>
          </w:rPr>
          <w:t>https://www.demarches-simplifiees.fr/commencer/mhtravail</w:t>
        </w:r>
      </w:hyperlink>
      <w:r w:rsidRPr="00706948">
        <w:t> </w:t>
      </w:r>
    </w:p>
    <w:p w14:paraId="18C6C341" w14:textId="77777777" w:rsidR="00013A24" w:rsidRDefault="00013A24" w:rsidP="00013A24">
      <w:pPr>
        <w:pStyle w:val="Paragraphedeliste"/>
        <w:numPr>
          <w:ilvl w:val="0"/>
          <w:numId w:val="6"/>
        </w:numPr>
        <w:spacing w:before="240" w:line="360" w:lineRule="auto"/>
      </w:pPr>
      <w:r>
        <w:rPr>
          <w:b/>
          <w:sz w:val="28"/>
          <w:szCs w:val="28"/>
          <w:u w:val="single"/>
        </w:rPr>
        <w:t>Votre entreprise</w:t>
      </w:r>
      <w:r w:rsidRPr="00EE2287">
        <w:rPr>
          <w:b/>
          <w:sz w:val="28"/>
          <w:szCs w:val="28"/>
          <w:u w:val="single"/>
        </w:rPr>
        <w:t xml:space="preserve"> propose de vous accompagner dans cette démarche</w:t>
      </w:r>
      <w:r>
        <w:rPr>
          <w:b/>
          <w:sz w:val="28"/>
          <w:szCs w:val="28"/>
          <w:u w:val="single"/>
        </w:rPr>
        <w:t> :</w:t>
      </w:r>
    </w:p>
    <w:p w14:paraId="1C3D4206" w14:textId="77777777" w:rsidR="00013A24" w:rsidRDefault="00013A24" w:rsidP="00013A24">
      <w:pPr>
        <w:spacing w:before="240" w:line="360" w:lineRule="auto"/>
        <w:jc w:val="both"/>
      </w:pPr>
      <w:r>
        <w:t xml:space="preserve">Pour cela, vous pouvez retirer un dossier auprès </w:t>
      </w:r>
      <w:proofErr w:type="gramStart"/>
      <w:r>
        <w:t>de  XXXXXXXXX</w:t>
      </w:r>
      <w:proofErr w:type="gramEnd"/>
      <w:r>
        <w:t xml:space="preserve">  (nom du référent de l’entreprise) et le lui remettre complété impérativement avant le   XX/XX/2021. Pour rappel, le dossier doit être réceptionné auprès des services instructeurs avant le 15/10/2021. Un délai est donc nécessaire pour la vérification des dossiers.</w:t>
      </w:r>
    </w:p>
    <w:p w14:paraId="751A9680" w14:textId="77777777" w:rsidR="00013A24" w:rsidRDefault="00013A24" w:rsidP="00013A24">
      <w:pPr>
        <w:spacing w:before="240" w:line="360" w:lineRule="auto"/>
        <w:jc w:val="both"/>
      </w:pPr>
      <w:r w:rsidRPr="00BF32EB">
        <w:rPr>
          <w:noProof/>
          <w:lang w:eastAsia="fr-FR"/>
        </w:rPr>
        <mc:AlternateContent>
          <mc:Choice Requires="wps">
            <w:drawing>
              <wp:anchor distT="0" distB="0" distL="114300" distR="114300" simplePos="0" relativeHeight="251671040" behindDoc="0" locked="0" layoutInCell="1" allowOverlap="1" wp14:anchorId="714F6AE0" wp14:editId="0EC3F60F">
                <wp:simplePos x="0" y="0"/>
                <wp:positionH relativeFrom="margin">
                  <wp:posOffset>62865</wp:posOffset>
                </wp:positionH>
                <wp:positionV relativeFrom="paragraph">
                  <wp:posOffset>384810</wp:posOffset>
                </wp:positionV>
                <wp:extent cx="6648450" cy="1020776"/>
                <wp:effectExtent l="400050" t="0" r="57150" b="103505"/>
                <wp:wrapNone/>
                <wp:docPr id="4" name="Arrondir un rectangle avec un coin diagonal 4"/>
                <wp:cNvGraphicFramePr/>
                <a:graphic xmlns:a="http://schemas.openxmlformats.org/drawingml/2006/main">
                  <a:graphicData uri="http://schemas.microsoft.com/office/word/2010/wordprocessingShape">
                    <wps:wsp>
                      <wps:cNvSpPr/>
                      <wps:spPr>
                        <a:xfrm>
                          <a:off x="0" y="0"/>
                          <a:ext cx="6648450" cy="1020776"/>
                        </a:xfrm>
                        <a:prstGeom prst="round2DiagRect">
                          <a:avLst/>
                        </a:prstGeom>
                        <a:gradFill flip="none" rotWithShape="1">
                          <a:gsLst>
                            <a:gs pos="0">
                              <a:srgbClr val="F4630A">
                                <a:shade val="30000"/>
                                <a:satMod val="115000"/>
                              </a:srgbClr>
                            </a:gs>
                            <a:gs pos="50000">
                              <a:srgbClr val="F4630A">
                                <a:shade val="67500"/>
                                <a:satMod val="115000"/>
                              </a:srgbClr>
                            </a:gs>
                            <a:gs pos="100000">
                              <a:srgbClr val="F4630A">
                                <a:shade val="100000"/>
                                <a:satMod val="115000"/>
                              </a:srgbClr>
                            </a:gs>
                          </a:gsLst>
                          <a:lin ang="18900000" scaled="1"/>
                          <a:tileRect/>
                        </a:gradFill>
                        <a:ln w="19050" cap="flat" cmpd="sng" algn="ctr">
                          <a:solidFill>
                            <a:sysClr val="windowText" lastClr="000000"/>
                          </a:solidFill>
                          <a:prstDash val="solid"/>
                          <a:miter lim="800000"/>
                        </a:ln>
                        <a:effectLst>
                          <a:outerShdw blurRad="76200" dir="13500000" sy="23000" kx="1200000" algn="br" rotWithShape="0">
                            <a:prstClr val="black">
                              <a:alpha val="20000"/>
                            </a:prstClr>
                          </a:outerShdw>
                        </a:effectLst>
                      </wps:spPr>
                      <wps:txbx>
                        <w:txbxContent>
                          <w:p w14:paraId="28DE1C7F" w14:textId="77777777" w:rsidR="00013A24" w:rsidRPr="00F0696C" w:rsidRDefault="00013A24" w:rsidP="00013A24">
                            <w:pPr>
                              <w:jc w:val="center"/>
                              <w:rPr>
                                <w:sz w:val="24"/>
                              </w:rPr>
                            </w:pPr>
                            <w:r>
                              <w:rPr>
                                <w:b/>
                                <w:sz w:val="24"/>
                              </w:rPr>
                              <w:t>Prénom NOM</w:t>
                            </w:r>
                            <w:r w:rsidRPr="00F0696C">
                              <w:rPr>
                                <w:sz w:val="24"/>
                              </w:rPr>
                              <w:t>,</w:t>
                            </w:r>
                            <w:r>
                              <w:rPr>
                                <w:sz w:val="24"/>
                              </w:rPr>
                              <w:t xml:space="preserve"> </w:t>
                            </w:r>
                            <w:r w:rsidRPr="00C630BA">
                              <w:rPr>
                                <w:b/>
                                <w:sz w:val="24"/>
                              </w:rPr>
                              <w:t>A</w:t>
                            </w:r>
                            <w:r w:rsidRPr="00F0696C">
                              <w:rPr>
                                <w:b/>
                                <w:sz w:val="24"/>
                              </w:rPr>
                              <w:t xml:space="preserve">ssistante de </w:t>
                            </w:r>
                            <w:r>
                              <w:rPr>
                                <w:b/>
                                <w:sz w:val="24"/>
                              </w:rPr>
                              <w:t>S</w:t>
                            </w:r>
                            <w:r w:rsidRPr="00F0696C">
                              <w:rPr>
                                <w:b/>
                                <w:sz w:val="24"/>
                              </w:rPr>
                              <w:t>ervice</w:t>
                            </w:r>
                            <w:r>
                              <w:rPr>
                                <w:b/>
                                <w:sz w:val="24"/>
                              </w:rPr>
                              <w:t xml:space="preserve"> S</w:t>
                            </w:r>
                            <w:r w:rsidRPr="00F0696C">
                              <w:rPr>
                                <w:b/>
                                <w:sz w:val="24"/>
                              </w:rPr>
                              <w:t xml:space="preserve">ocial intervenant pour </w:t>
                            </w:r>
                            <w:r>
                              <w:rPr>
                                <w:b/>
                                <w:sz w:val="24"/>
                              </w:rPr>
                              <w:t>ENTREPRISE</w:t>
                            </w:r>
                            <w:r w:rsidRPr="00F0696C">
                              <w:rPr>
                                <w:sz w:val="24"/>
                              </w:rPr>
                              <w:t xml:space="preserve">, est à votre disposition pour vous </w:t>
                            </w:r>
                            <w:r w:rsidRPr="00F0696C">
                              <w:rPr>
                                <w:sz w:val="24"/>
                                <w:u w:val="single"/>
                              </w:rPr>
                              <w:t>conseiller</w:t>
                            </w:r>
                            <w:r w:rsidRPr="00F0696C">
                              <w:rPr>
                                <w:sz w:val="24"/>
                              </w:rPr>
                              <w:t xml:space="preserve">, vous </w:t>
                            </w:r>
                            <w:r w:rsidRPr="00F0696C">
                              <w:rPr>
                                <w:sz w:val="24"/>
                                <w:u w:val="single"/>
                              </w:rPr>
                              <w:t>informer sur vos droits</w:t>
                            </w:r>
                            <w:r w:rsidRPr="00F0696C">
                              <w:rPr>
                                <w:sz w:val="24"/>
                              </w:rPr>
                              <w:t xml:space="preserve"> et vous </w:t>
                            </w:r>
                            <w:r w:rsidRPr="00F0696C">
                              <w:rPr>
                                <w:sz w:val="24"/>
                                <w:u w:val="single"/>
                              </w:rPr>
                              <w:t>accompagner dans ces démarches</w:t>
                            </w:r>
                            <w:r w:rsidRPr="00F0696C">
                              <w:rPr>
                                <w:sz w:val="24"/>
                              </w:rPr>
                              <w:t xml:space="preserve">. </w:t>
                            </w:r>
                          </w:p>
                          <w:p w14:paraId="6BF800C9" w14:textId="77777777" w:rsidR="00013A24" w:rsidRPr="0043161E" w:rsidRDefault="00013A24" w:rsidP="00013A24">
                            <w:pPr>
                              <w:spacing w:after="0"/>
                              <w:jc w:val="center"/>
                              <w:rPr>
                                <w:sz w:val="24"/>
                              </w:rPr>
                            </w:pPr>
                            <w:proofErr w:type="gramStart"/>
                            <w:r w:rsidRPr="00F0696C">
                              <w:rPr>
                                <w:sz w:val="24"/>
                              </w:rPr>
                              <w:t>Prenez rendez-vous</w:t>
                            </w:r>
                            <w:proofErr w:type="gramEnd"/>
                            <w:r w:rsidRPr="00F0696C">
                              <w:rPr>
                                <w:sz w:val="24"/>
                              </w:rPr>
                              <w:t xml:space="preserve"> au </w:t>
                            </w:r>
                            <w:r>
                              <w:rPr>
                                <w:b/>
                                <w:sz w:val="24"/>
                              </w:rPr>
                              <w:t>TEL</w:t>
                            </w:r>
                            <w:r w:rsidRPr="00F0696C">
                              <w:rPr>
                                <w:sz w:val="24"/>
                              </w:rPr>
                              <w:t xml:space="preserve"> ou par mail : </w:t>
                            </w:r>
                            <w:r w:rsidRPr="00C630BA">
                              <w:rPr>
                                <w:b/>
                                <w:sz w:val="24"/>
                              </w:rPr>
                              <w:t>...@acist.asso.</w:t>
                            </w:r>
                            <w:r w:rsidRPr="0043161E">
                              <w:rPr>
                                <w:b/>
                                <w:sz w:val="24"/>
                              </w:rPr>
                              <w:t>fr</w:t>
                            </w:r>
                            <w:r w:rsidRPr="0043161E">
                              <w:rPr>
                                <w:sz w:val="24"/>
                              </w:rPr>
                              <w:t xml:space="preserve"> </w:t>
                            </w:r>
                          </w:p>
                          <w:p w14:paraId="24431841" w14:textId="77777777" w:rsidR="00013A24" w:rsidRPr="005A65F6" w:rsidRDefault="00013A24" w:rsidP="00013A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F6AE0" id="Arrondir un rectangle avec un coin diagonal 4" o:spid="_x0000_s1029" style="position:absolute;left:0;text-align:left;margin-left:4.95pt;margin-top:30.3pt;width:523.5pt;height:80.4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648450,102077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" adj="-11796480,,5400" path="m170133,l6648450,r,l6648450,850643v,93962,-76171,170133,-170133,170133l,1020776r,l,170133c,76171,76171,,170133,xe" fillcolor="#993400" strokecolor="windowText" strokeweight="1.5pt">
                <v:fill color2="#ff5f00" rotate="t" angle="135" colors="0 #993400;.5 #dc4e00;1 #ff5f00" focus="100%" type="gradient"/>
                <v:stroke joinstyle="miter"/>
                <v:shadow on="t" type="perspective" color="black" opacity="13107f" origin=".5,.5" offset="0,0" matrix=",23853f,,15073f"/>
                <v:formulas/>
                <v:path arrowok="t" o:connecttype="custom" o:connectlocs="170133,0;6648450,0;6648450,0;6648450,850643;6478317,1020776;0,1020776;0,1020776;0,170133;170133,0" o:connectangles="0,0,0,0,0,0,0,0,0" textboxrect="0,0,6648450,1020776"/>
                <v:textbox>
                  <w:txbxContent>
                    <w:p w14:paraId="28DE1C7F" w14:textId="77777777" w:rsidR="00013A24" w:rsidRPr="00F0696C" w:rsidRDefault="00013A24" w:rsidP="00013A24">
                      <w:pPr>
                        <w:jc w:val="center"/>
                        <w:rPr>
                          <w:sz w:val="24"/>
                        </w:rPr>
                      </w:pPr>
                      <w:r>
                        <w:rPr>
                          <w:b/>
                          <w:sz w:val="24"/>
                        </w:rPr>
                        <w:t>Prénom NOM</w:t>
                      </w:r>
                      <w:r w:rsidRPr="00F0696C">
                        <w:rPr>
                          <w:sz w:val="24"/>
                        </w:rPr>
                        <w:t>,</w:t>
                      </w:r>
                      <w:r>
                        <w:rPr>
                          <w:sz w:val="24"/>
                        </w:rPr>
                        <w:t xml:space="preserve"> </w:t>
                      </w:r>
                      <w:r w:rsidRPr="00C630BA">
                        <w:rPr>
                          <w:b/>
                          <w:sz w:val="24"/>
                        </w:rPr>
                        <w:t>A</w:t>
                      </w:r>
                      <w:r w:rsidRPr="00F0696C">
                        <w:rPr>
                          <w:b/>
                          <w:sz w:val="24"/>
                        </w:rPr>
                        <w:t xml:space="preserve">ssistante de </w:t>
                      </w:r>
                      <w:r>
                        <w:rPr>
                          <w:b/>
                          <w:sz w:val="24"/>
                        </w:rPr>
                        <w:t>S</w:t>
                      </w:r>
                      <w:r w:rsidRPr="00F0696C">
                        <w:rPr>
                          <w:b/>
                          <w:sz w:val="24"/>
                        </w:rPr>
                        <w:t>ervice</w:t>
                      </w:r>
                      <w:r>
                        <w:rPr>
                          <w:b/>
                          <w:sz w:val="24"/>
                        </w:rPr>
                        <w:t xml:space="preserve"> S</w:t>
                      </w:r>
                      <w:r w:rsidRPr="00F0696C">
                        <w:rPr>
                          <w:b/>
                          <w:sz w:val="24"/>
                        </w:rPr>
                        <w:t xml:space="preserve">ocial intervenant pour </w:t>
                      </w:r>
                      <w:r>
                        <w:rPr>
                          <w:b/>
                          <w:sz w:val="24"/>
                        </w:rPr>
                        <w:t>ENTREPRISE</w:t>
                      </w:r>
                      <w:r w:rsidRPr="00F0696C">
                        <w:rPr>
                          <w:sz w:val="24"/>
                        </w:rPr>
                        <w:t xml:space="preserve">, est à votre disposition pour vous </w:t>
                      </w:r>
                      <w:r w:rsidRPr="00F0696C">
                        <w:rPr>
                          <w:sz w:val="24"/>
                          <w:u w:val="single"/>
                        </w:rPr>
                        <w:t>conseiller</w:t>
                      </w:r>
                      <w:r w:rsidRPr="00F0696C">
                        <w:rPr>
                          <w:sz w:val="24"/>
                        </w:rPr>
                        <w:t xml:space="preserve">, vous </w:t>
                      </w:r>
                      <w:r w:rsidRPr="00F0696C">
                        <w:rPr>
                          <w:sz w:val="24"/>
                          <w:u w:val="single"/>
                        </w:rPr>
                        <w:t>informer sur vos droits</w:t>
                      </w:r>
                      <w:r w:rsidRPr="00F0696C">
                        <w:rPr>
                          <w:sz w:val="24"/>
                        </w:rPr>
                        <w:t xml:space="preserve"> et vous </w:t>
                      </w:r>
                      <w:r w:rsidRPr="00F0696C">
                        <w:rPr>
                          <w:sz w:val="24"/>
                          <w:u w:val="single"/>
                        </w:rPr>
                        <w:t>accompagner dans ces démarches</w:t>
                      </w:r>
                      <w:r w:rsidRPr="00F0696C">
                        <w:rPr>
                          <w:sz w:val="24"/>
                        </w:rPr>
                        <w:t xml:space="preserve">. </w:t>
                      </w:r>
                    </w:p>
                    <w:p w14:paraId="6BF800C9" w14:textId="77777777" w:rsidR="00013A24" w:rsidRPr="0043161E" w:rsidRDefault="00013A24" w:rsidP="00013A24">
                      <w:pPr>
                        <w:spacing w:after="0"/>
                        <w:jc w:val="center"/>
                        <w:rPr>
                          <w:sz w:val="24"/>
                        </w:rPr>
                      </w:pPr>
                      <w:proofErr w:type="gramStart"/>
                      <w:r w:rsidRPr="00F0696C">
                        <w:rPr>
                          <w:sz w:val="24"/>
                        </w:rPr>
                        <w:t>Prenez rendez-vous</w:t>
                      </w:r>
                      <w:proofErr w:type="gramEnd"/>
                      <w:r w:rsidRPr="00F0696C">
                        <w:rPr>
                          <w:sz w:val="24"/>
                        </w:rPr>
                        <w:t xml:space="preserve"> au </w:t>
                      </w:r>
                      <w:r>
                        <w:rPr>
                          <w:b/>
                          <w:sz w:val="24"/>
                        </w:rPr>
                        <w:t>TEL</w:t>
                      </w:r>
                      <w:r w:rsidRPr="00F0696C">
                        <w:rPr>
                          <w:sz w:val="24"/>
                        </w:rPr>
                        <w:t xml:space="preserve"> ou par mail : </w:t>
                      </w:r>
                      <w:r w:rsidRPr="00C630BA">
                        <w:rPr>
                          <w:b/>
                          <w:sz w:val="24"/>
                        </w:rPr>
                        <w:t>...@acist.asso.</w:t>
                      </w:r>
                      <w:r w:rsidRPr="0043161E">
                        <w:rPr>
                          <w:b/>
                          <w:sz w:val="24"/>
                        </w:rPr>
                        <w:t>fr</w:t>
                      </w:r>
                      <w:r w:rsidRPr="0043161E">
                        <w:rPr>
                          <w:sz w:val="24"/>
                        </w:rPr>
                        <w:t xml:space="preserve"> </w:t>
                      </w:r>
                    </w:p>
                    <w:p w14:paraId="24431841" w14:textId="77777777" w:rsidR="00013A24" w:rsidRPr="005A65F6" w:rsidRDefault="00013A24" w:rsidP="00013A24">
                      <w:pPr>
                        <w:jc w:val="center"/>
                      </w:pPr>
                    </w:p>
                  </w:txbxContent>
                </v:textbox>
                <w10:wrap anchorx="margin"/>
              </v:shape>
            </w:pict>
          </mc:Fallback>
        </mc:AlternateContent>
      </w:r>
      <w:r>
        <w:t xml:space="preserve"> Votre employeur se chargera de l’envoi du dossier.</w:t>
      </w:r>
    </w:p>
    <w:p w14:paraId="180CA0CB" w14:textId="77777777" w:rsidR="00013A24" w:rsidRDefault="00013A24" w:rsidP="00013A24">
      <w:pPr>
        <w:shd w:val="clear" w:color="auto" w:fill="FFFFFF"/>
        <w:spacing w:after="100" w:afterAutospacing="1" w:line="240" w:lineRule="auto"/>
        <w:rPr>
          <w:rFonts w:ascii="Comic Sans MS" w:eastAsia="Times New Roman" w:hAnsi="Comic Sans MS" w:cs="Arial"/>
          <w:lang w:eastAsia="fr-FR"/>
        </w:rPr>
      </w:pPr>
    </w:p>
    <w:p w14:paraId="25037298" w14:textId="79D48AD5" w:rsidR="00F71B45" w:rsidRDefault="00F71B45" w:rsidP="00584ABD">
      <w:pPr>
        <w:spacing w:before="240" w:line="360" w:lineRule="auto"/>
        <w:jc w:val="both"/>
        <w:rPr>
          <w:sz w:val="24"/>
          <w:szCs w:val="24"/>
        </w:rPr>
      </w:pPr>
      <w:bookmarkStart w:id="0" w:name="_GoBack"/>
      <w:bookmarkEnd w:id="0"/>
    </w:p>
    <w:sectPr w:rsidR="00F71B45" w:rsidSect="00F71B45">
      <w:headerReference w:type="default" r:id="rId10"/>
      <w:pgSz w:w="11906" w:h="16838" w:code="9"/>
      <w:pgMar w:top="567" w:right="720" w:bottom="567" w:left="720"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CCAF1" w14:textId="77777777" w:rsidR="00511B18" w:rsidRDefault="00511B18" w:rsidP="007C65BA">
      <w:pPr>
        <w:spacing w:after="0" w:line="240" w:lineRule="auto"/>
      </w:pPr>
      <w:r>
        <w:separator/>
      </w:r>
    </w:p>
  </w:endnote>
  <w:endnote w:type="continuationSeparator" w:id="0">
    <w:p w14:paraId="4A77D865" w14:textId="77777777" w:rsidR="00511B18" w:rsidRDefault="00511B18" w:rsidP="007C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85C9" w14:textId="77777777" w:rsidR="00511B18" w:rsidRDefault="00511B18" w:rsidP="007C65BA">
      <w:pPr>
        <w:spacing w:after="0" w:line="240" w:lineRule="auto"/>
      </w:pPr>
      <w:r>
        <w:separator/>
      </w:r>
    </w:p>
  </w:footnote>
  <w:footnote w:type="continuationSeparator" w:id="0">
    <w:p w14:paraId="0580F880" w14:textId="77777777" w:rsidR="00511B18" w:rsidRDefault="00511B18" w:rsidP="007C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206CB" w14:textId="0FC47BBF" w:rsidR="00F71B45" w:rsidRPr="007C65BA" w:rsidRDefault="00F71B45" w:rsidP="00F71B45">
    <w:pPr>
      <w:pStyle w:val="En-tte"/>
      <w:tabs>
        <w:tab w:val="clear" w:pos="4536"/>
        <w:tab w:val="clear" w:pos="9072"/>
      </w:tabs>
      <w:jc w:val="right"/>
      <w:rPr>
        <w:b/>
        <w:i/>
      </w:rPr>
    </w:pPr>
    <w:r>
      <w:rPr>
        <w:b/>
        <w:i/>
        <w:color w:val="002060"/>
      </w:rPr>
      <w:t>Octobre 2021</w:t>
    </w:r>
  </w:p>
  <w:p w14:paraId="2ED73AAF" w14:textId="77777777" w:rsidR="00F71B45" w:rsidRDefault="00F71B45">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B27"/>
      </v:shape>
    </w:pict>
  </w:numPicBullet>
  <w:abstractNum w:abstractNumId="0" w15:restartNumberingAfterBreak="0">
    <w:nsid w:val="004D27B7"/>
    <w:multiLevelType w:val="multilevel"/>
    <w:tmpl w:val="8C94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E3D0F"/>
    <w:multiLevelType w:val="hybridMultilevel"/>
    <w:tmpl w:val="5ED0C0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4D418FE"/>
    <w:multiLevelType w:val="hybridMultilevel"/>
    <w:tmpl w:val="06AAF6B8"/>
    <w:lvl w:ilvl="0" w:tplc="DB8ABD8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856828"/>
    <w:multiLevelType w:val="hybridMultilevel"/>
    <w:tmpl w:val="178CCED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4F5B1D"/>
    <w:multiLevelType w:val="multilevel"/>
    <w:tmpl w:val="78EE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723050"/>
    <w:multiLevelType w:val="hybridMultilevel"/>
    <w:tmpl w:val="9ED49F80"/>
    <w:lvl w:ilvl="0" w:tplc="0A106A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B1942C7"/>
    <w:multiLevelType w:val="hybridMultilevel"/>
    <w:tmpl w:val="F440D28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0E"/>
    <w:rsid w:val="00004C22"/>
    <w:rsid w:val="00013A24"/>
    <w:rsid w:val="00047363"/>
    <w:rsid w:val="00050E59"/>
    <w:rsid w:val="00060855"/>
    <w:rsid w:val="000C5763"/>
    <w:rsid w:val="00112D7E"/>
    <w:rsid w:val="001C0E1C"/>
    <w:rsid w:val="001E0D74"/>
    <w:rsid w:val="00272804"/>
    <w:rsid w:val="0027547D"/>
    <w:rsid w:val="00283DDC"/>
    <w:rsid w:val="00293E19"/>
    <w:rsid w:val="002F3B69"/>
    <w:rsid w:val="00307299"/>
    <w:rsid w:val="0036725E"/>
    <w:rsid w:val="00384598"/>
    <w:rsid w:val="003C66F3"/>
    <w:rsid w:val="00463E6B"/>
    <w:rsid w:val="004951F2"/>
    <w:rsid w:val="004B1189"/>
    <w:rsid w:val="004C7E9C"/>
    <w:rsid w:val="004D1440"/>
    <w:rsid w:val="00503746"/>
    <w:rsid w:val="00511B18"/>
    <w:rsid w:val="00530D8D"/>
    <w:rsid w:val="00552D0E"/>
    <w:rsid w:val="00584ABD"/>
    <w:rsid w:val="005C3C96"/>
    <w:rsid w:val="005D45B8"/>
    <w:rsid w:val="005E2DF4"/>
    <w:rsid w:val="00614C0D"/>
    <w:rsid w:val="006B11A8"/>
    <w:rsid w:val="00701BE1"/>
    <w:rsid w:val="00706948"/>
    <w:rsid w:val="00727935"/>
    <w:rsid w:val="007C65BA"/>
    <w:rsid w:val="007F3C95"/>
    <w:rsid w:val="0083617F"/>
    <w:rsid w:val="008526E7"/>
    <w:rsid w:val="00866010"/>
    <w:rsid w:val="008B7170"/>
    <w:rsid w:val="00905728"/>
    <w:rsid w:val="00913AEC"/>
    <w:rsid w:val="00956AE6"/>
    <w:rsid w:val="009D3B38"/>
    <w:rsid w:val="00A00EB2"/>
    <w:rsid w:val="00A15229"/>
    <w:rsid w:val="00A20A22"/>
    <w:rsid w:val="00AB6671"/>
    <w:rsid w:val="00AF5985"/>
    <w:rsid w:val="00B635DD"/>
    <w:rsid w:val="00BA0262"/>
    <w:rsid w:val="00BF1F5B"/>
    <w:rsid w:val="00C1209A"/>
    <w:rsid w:val="00C12950"/>
    <w:rsid w:val="00C73852"/>
    <w:rsid w:val="00C9659B"/>
    <w:rsid w:val="00CD6A07"/>
    <w:rsid w:val="00D3668A"/>
    <w:rsid w:val="00D434B1"/>
    <w:rsid w:val="00D64216"/>
    <w:rsid w:val="00D76419"/>
    <w:rsid w:val="00DA14D0"/>
    <w:rsid w:val="00DD23A9"/>
    <w:rsid w:val="00DE3616"/>
    <w:rsid w:val="00DE6C84"/>
    <w:rsid w:val="00E05C25"/>
    <w:rsid w:val="00E36E01"/>
    <w:rsid w:val="00E66692"/>
    <w:rsid w:val="00E9680C"/>
    <w:rsid w:val="00EE2287"/>
    <w:rsid w:val="00EF34FD"/>
    <w:rsid w:val="00F71B45"/>
    <w:rsid w:val="00F90882"/>
    <w:rsid w:val="00FA447C"/>
    <w:rsid w:val="00FD4BA5"/>
    <w:rsid w:val="00FE1A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B1153"/>
  <w15:docId w15:val="{3E46C391-196F-4081-9505-648029C6B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next w:val="Normal"/>
    <w:link w:val="Titre3Car"/>
    <w:uiPriority w:val="9"/>
    <w:unhideWhenUsed/>
    <w:qFormat/>
    <w:rsid w:val="00D642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52D0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7C65BA"/>
    <w:pPr>
      <w:tabs>
        <w:tab w:val="center" w:pos="4536"/>
        <w:tab w:val="right" w:pos="9072"/>
      </w:tabs>
      <w:spacing w:after="0" w:line="240" w:lineRule="auto"/>
    </w:pPr>
  </w:style>
  <w:style w:type="character" w:customStyle="1" w:styleId="En-tteCar">
    <w:name w:val="En-tête Car"/>
    <w:basedOn w:val="Policepardfaut"/>
    <w:link w:val="En-tte"/>
    <w:uiPriority w:val="99"/>
    <w:rsid w:val="007C65BA"/>
  </w:style>
  <w:style w:type="paragraph" w:styleId="Pieddepage">
    <w:name w:val="footer"/>
    <w:basedOn w:val="Normal"/>
    <w:link w:val="PieddepageCar"/>
    <w:uiPriority w:val="99"/>
    <w:unhideWhenUsed/>
    <w:rsid w:val="007C65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C65BA"/>
  </w:style>
  <w:style w:type="character" w:styleId="Lienhypertexte">
    <w:name w:val="Hyperlink"/>
    <w:basedOn w:val="Policepardfaut"/>
    <w:uiPriority w:val="99"/>
    <w:unhideWhenUsed/>
    <w:rsid w:val="00E66692"/>
    <w:rPr>
      <w:color w:val="0563C1" w:themeColor="hyperlink"/>
      <w:u w:val="single"/>
    </w:rPr>
  </w:style>
  <w:style w:type="character" w:customStyle="1" w:styleId="Titre3Car">
    <w:name w:val="Titre 3 Car"/>
    <w:basedOn w:val="Policepardfaut"/>
    <w:link w:val="Titre3"/>
    <w:uiPriority w:val="9"/>
    <w:rsid w:val="00D64216"/>
    <w:rPr>
      <w:rFonts w:asciiTheme="majorHAnsi" w:eastAsiaTheme="majorEastAsia" w:hAnsiTheme="majorHAnsi" w:cstheme="majorBidi"/>
      <w:color w:val="1F4D78" w:themeColor="accent1" w:themeShade="7F"/>
      <w:sz w:val="24"/>
      <w:szCs w:val="24"/>
    </w:rPr>
  </w:style>
  <w:style w:type="character" w:styleId="lev">
    <w:name w:val="Strong"/>
    <w:basedOn w:val="Policepardfaut"/>
    <w:uiPriority w:val="22"/>
    <w:qFormat/>
    <w:rsid w:val="0027547D"/>
    <w:rPr>
      <w:b/>
      <w:bCs/>
    </w:rPr>
  </w:style>
  <w:style w:type="table" w:styleId="Grilledutableau">
    <w:name w:val="Table Grid"/>
    <w:basedOn w:val="TableauNormal"/>
    <w:uiPriority w:val="39"/>
    <w:rsid w:val="003C6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5Fonc-Accentuation5">
    <w:name w:val="Grid Table 5 Dark Accent 5"/>
    <w:basedOn w:val="TableauNormal"/>
    <w:uiPriority w:val="50"/>
    <w:rsid w:val="008660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auGrille4-Accentuation2">
    <w:name w:val="Grid Table 4 Accent 2"/>
    <w:basedOn w:val="TableauNormal"/>
    <w:uiPriority w:val="49"/>
    <w:rsid w:val="0086601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text-build-content">
    <w:name w:val="text-build-content"/>
    <w:basedOn w:val="Normal"/>
    <w:rsid w:val="007F3C95"/>
    <w:pPr>
      <w:spacing w:before="195" w:after="195" w:line="240" w:lineRule="auto"/>
    </w:pPr>
    <w:rPr>
      <w:rFonts w:ascii="Calibri" w:hAnsi="Calibri" w:cs="Calibri"/>
      <w:lang w:eastAsia="fr-FR"/>
    </w:rPr>
  </w:style>
  <w:style w:type="paragraph" w:styleId="Paragraphedeliste">
    <w:name w:val="List Paragraph"/>
    <w:basedOn w:val="Normal"/>
    <w:uiPriority w:val="34"/>
    <w:qFormat/>
    <w:rsid w:val="00913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9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emarches-simplifiees.fr/commencer/mhtravai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Groupe SEB</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mbodin</dc:creator>
  <cp:keywords/>
  <dc:description/>
  <cp:lastModifiedBy>Elisabeth Bertout</cp:lastModifiedBy>
  <cp:revision>4</cp:revision>
  <cp:lastPrinted>2021-09-13T09:34:00Z</cp:lastPrinted>
  <dcterms:created xsi:type="dcterms:W3CDTF">2021-09-28T12:28:00Z</dcterms:created>
  <dcterms:modified xsi:type="dcterms:W3CDTF">2021-09-28T12:36:00Z</dcterms:modified>
</cp:coreProperties>
</file>