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83699C" w14:textId="77777777" w:rsidR="007C65BA" w:rsidRDefault="00552D0E">
      <w:r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965AB" wp14:editId="1A5E4F15">
                <wp:simplePos x="0" y="0"/>
                <wp:positionH relativeFrom="column">
                  <wp:posOffset>-895350</wp:posOffset>
                </wp:positionH>
                <wp:positionV relativeFrom="paragraph">
                  <wp:posOffset>-168910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543F7" w14:textId="77777777"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1965AB" id="Rectangle 6" o:spid="_x0000_s1026" style="position:absolute;margin-left:-70.5pt;margin-top:-13.3pt;width:10in;height:6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tvAQIAAFE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IkDzd+/5MvYPJ3Pn6uoST&#10;g6fHJRMWnoyivi0mTG8sP4wf1yXDy59g9x0AAP//AwBQSwMEFAAGAAgAAAAhAHJvCsPjAAAADAEA&#10;AA8AAABkcnMvZG93bnJldi54bWxMj81uwjAQhO+V+g7WVuoNnLglJSEOqvqjIm4NHDia2CSBeB3F&#10;BtK373Jqb7s7o9lv8uVoO3Yxg28dSoinETCDldMt1hK2m8/JHJgPCrXqHBoJP8bDsri/y1Wm3RW/&#10;zaUMNaMQ9JmS0ITQZ5z7qjFW+anrDZJ2cINVgdah5npQVwq3HRdRlHCrWqQPjerNW2OqU3m2Eg6z&#10;3Wp+4qv110vJxVq8Hzcfu6OUjw/j6wJYMGP4M8MNn9ChIKa9O6P2rJMwiZ9jKhNoEkkC7GYRaUqn&#10;vYT0aQa8yPn/EsUvAAAA//8DAFBLAQItABQABgAIAAAAIQC2gziS/gAAAOEBAAATAAAAAAAAAAAA&#10;AAAAAAAAAABbQ29udGVudF9UeXBlc10ueG1sUEsBAi0AFAAGAAgAAAAhADj9If/WAAAAlAEAAAsA&#10;AAAAAAAAAAAAAAAALwEAAF9yZWxzLy5yZWxzUEsBAi0AFAAGAAgAAAAhAIJ8O28BAgAAUQQAAA4A&#10;AAAAAAAAAAAAAAAALgIAAGRycy9lMm9Eb2MueG1sUEsBAi0AFAAGAAgAAAAhAHJvCsPjAAAADAEA&#10;AA8AAAAAAAAAAAAAAAAAWwQAAGRycy9kb3ducmV2LnhtbFBLBQYAAAAABAAEAPMAAABrBQAAAAA=&#10;" fillcolor="#002060" stroked="f" strokeweight="1pt">
                <v:textbox>
                  <w:txbxContent>
                    <w:p w14:paraId="7FE543F7" w14:textId="77777777"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  <w:r w:rsidRPr="00552D0E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F0C89B5" wp14:editId="0F0BBD9F">
            <wp:simplePos x="0" y="0"/>
            <wp:positionH relativeFrom="column">
              <wp:posOffset>-728345</wp:posOffset>
            </wp:positionH>
            <wp:positionV relativeFrom="paragraph">
              <wp:posOffset>-542925</wp:posOffset>
            </wp:positionV>
            <wp:extent cx="1476375" cy="1047750"/>
            <wp:effectExtent l="0" t="0" r="952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55774A28" w14:textId="52A88C7D" w:rsidR="007C65BA" w:rsidRDefault="00D64216" w:rsidP="007C65BA">
      <w:pPr>
        <w:spacing w:before="240" w:line="360" w:lineRule="auto"/>
      </w:pPr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0764092" wp14:editId="70736981">
                <wp:simplePos x="0" y="0"/>
                <wp:positionH relativeFrom="margin">
                  <wp:posOffset>-309245</wp:posOffset>
                </wp:positionH>
                <wp:positionV relativeFrom="page">
                  <wp:posOffset>1657350</wp:posOffset>
                </wp:positionV>
                <wp:extent cx="6423660" cy="514350"/>
                <wp:effectExtent l="0" t="0" r="0" b="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5143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CB069B" w14:textId="7EE10BCA" w:rsidR="007C65BA" w:rsidRDefault="00787D2F" w:rsidP="007C65B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P</w:t>
                            </w:r>
                            <w:r w:rsidR="00F55130">
                              <w:rPr>
                                <w:b/>
                                <w:sz w:val="48"/>
                                <w:szCs w:val="48"/>
                              </w:rPr>
                              <w:t xml:space="preserve">oints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pénibilité et </w:t>
                            </w:r>
                            <w:r w:rsidR="00495216">
                              <w:rPr>
                                <w:b/>
                                <w:sz w:val="48"/>
                                <w:szCs w:val="48"/>
                              </w:rPr>
                              <w:t>Passage à temps partiel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0764092" id="Rectangle à coins arrondis 1" o:spid="_x0000_s1027" style="position:absolute;margin-left:-24.35pt;margin-top:130.5pt;width:505.8pt;height:40.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VYeAIAAN0EAAAOAAAAZHJzL2Uyb0RvYy54bWysVM1u2zAMvg/YOwi6r07SNFuDJkXQosOA&#10;oi3WDj0zshwLkEWNUmJ3T7N32YuVkp0263YadpFJkeLPx48+O+8aK3aagkG3kOOjkRTaKSyN2yzk&#10;t4erD5+kCBFcCRadXsgnHeT58v27s9bP9QRrtKUmwUFcmLd+IesY/bwogqp1A+EIvXZsrJAaiKzS&#10;pigJWo7e2GIyGs2KFqn0hEqHwLeXvVEuc/yq0ireVlXQUdiF5NpiPimf63QWyzOYbwh8bdRQBvxD&#10;FQ0Yx0lfQl1CBLEl80eoxijCgFU8UtgUWFVG6dwDdzMevenmvgavcy8MTvAvMIX/F1bd7O5ImJJn&#10;J4WDhkf0lUEDt7Fa/PopFBoXBBChK00Q4wRY68Oc3937Oxq0wGLqvquoSV/uS3QZ5KcXkHUXheLL&#10;2XRyPJvxLBTbTsbT45M8heL1tacQP2tsRBIWknDrylRUBhh21yFyWvbf+6WMAa0pr4y1WUns0ReW&#10;xA547qCUdnGSSudXv3laJ1pu/XTERQgFTMDKQmSx8QxJcBspwG6Y2SpSTu8wJeFIffpLCHWfJIcd&#10;UliX7DrTb6g2YdajlKTYrbsB9AHBNZZPPAjCnqHBqyvD3V9DiHdATEmuj9cs3vJRWeSicZCkqJF+&#10;/O0++TNT2CpFyxTnhr5vgbQU9otjDp2Op9O0E1mZnnycsEKHlvWhxW2bC2Q0mSdcXRaTf7R7sSJs&#10;HnkbVykrm8Apzt1DNygXsV893melV6vsxnvgIV67e69S8D2yD90jkB8oEJk8N7hfB5i/IUHvm146&#10;XG0jViYzJCHd48qDTwrvUKbAsO9pSQ/17PX6V1o+AwAA//8DAFBLAwQUAAYACAAAACEAzVz7HuEA&#10;AAALAQAADwAAAGRycy9kb3ducmV2LnhtbEyPy07DMBBF90j8gzVIbFDrJERpmmZSVTw2iA2FD5jG&#10;bpLiR2S7Tfr3mBUsR3N077n1dtaKXaTzgzUI6TIBJk1rxWA6hK/P10UJzAcygpQ1EuEqPWyb25ua&#10;KmEn8yEv+9CxGGJ8RQh9CGPFuW97qckv7ShN/B2t0xTi6TouHE0xXCueJUnBNQ0mNvQ0yqdett/7&#10;s0aYTuOVHlbPu+Ldvb20eTmfVDoj3t/Nuw2wIOfwB8OvflSHJjod7NkIzxTCIi9XEUXIijSOisS6&#10;yNbADgiPeZYAb2r+f0PzAwAA//8DAFBLAQItABQABgAIAAAAIQC2gziS/gAAAOEBAAATAAAAAAAA&#10;AAAAAAAAAAAAAABbQ29udGVudF9UeXBlc10ueG1sUEsBAi0AFAAGAAgAAAAhADj9If/WAAAAlAEA&#10;AAsAAAAAAAAAAAAAAAAALwEAAF9yZWxzLy5yZWxzUEsBAi0AFAAGAAgAAAAhAJxB1Vh4AgAA3QQA&#10;AA4AAAAAAAAAAAAAAAAALgIAAGRycy9lMm9Eb2MueG1sUEsBAi0AFAAGAAgAAAAhAM1c+x7hAAAA&#10;CwEAAA8AAAAAAAAAAAAAAAAA0gQAAGRycy9kb3ducmV2LnhtbFBLBQYAAAAABAAEAPMAAADgBQAA&#10;AAA=&#10;" fillcolor="#ed7d31 [3205]" stroked="f" strokeweight="1.5pt">
                <v:textbox>
                  <w:txbxContent>
                    <w:p w14:paraId="7ACB069B" w14:textId="7EE10BCA" w:rsidR="007C65BA" w:rsidRDefault="00787D2F" w:rsidP="007C65BA">
                      <w:pPr>
                        <w:jc w:val="center"/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P</w:t>
                      </w:r>
                      <w:r w:rsidR="00F55130">
                        <w:rPr>
                          <w:b/>
                          <w:sz w:val="48"/>
                          <w:szCs w:val="48"/>
                        </w:rPr>
                        <w:t xml:space="preserve">oints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pénibilité et </w:t>
                      </w:r>
                      <w:r w:rsidR="00495216">
                        <w:rPr>
                          <w:b/>
                          <w:sz w:val="48"/>
                          <w:szCs w:val="48"/>
                        </w:rPr>
                        <w:t>Passage à temps partiel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14:paraId="0FC1C922" w14:textId="1947071E" w:rsidR="00C74C08" w:rsidRDefault="00C74C08" w:rsidP="00E66692">
      <w:pPr>
        <w:jc w:val="both"/>
        <w:rPr>
          <w:bCs/>
          <w:sz w:val="28"/>
          <w:szCs w:val="28"/>
        </w:rPr>
      </w:pPr>
      <w:r>
        <w:rPr>
          <w:b/>
          <w:noProof/>
          <w:color w:val="2F5496" w:themeColor="accent5" w:themeShade="BF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9FE1B" wp14:editId="4074B5D8">
                <wp:simplePos x="0" y="0"/>
                <wp:positionH relativeFrom="margin">
                  <wp:posOffset>1557655</wp:posOffset>
                </wp:positionH>
                <wp:positionV relativeFrom="paragraph">
                  <wp:posOffset>730250</wp:posOffset>
                </wp:positionV>
                <wp:extent cx="3619500" cy="2047875"/>
                <wp:effectExtent l="552450" t="19050" r="38100" b="47625"/>
                <wp:wrapNone/>
                <wp:docPr id="2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047875"/>
                        </a:xfrm>
                        <a:prstGeom prst="wedgeEllipseCallout">
                          <a:avLst>
                            <a:gd name="adj1" fmla="val -64408"/>
                            <a:gd name="adj2" fmla="val -6783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88AA1" w14:textId="2EDC6728" w:rsidR="000761FD" w:rsidRPr="00C74C08" w:rsidRDefault="00ED1228" w:rsidP="000761FD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82075428"/>
                            <w:r>
                              <w:rPr>
                                <w:bCs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quoi s’agit-il</w:t>
                            </w:r>
                            <w:r w:rsidR="00C74C08" w:rsidRPr="00C74C08">
                              <w:rPr>
                                <w:bCs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?</w:t>
                            </w:r>
                          </w:p>
                          <w:bookmarkEnd w:id="1"/>
                          <w:p w14:paraId="3FDB1FCF" w14:textId="59873E39" w:rsidR="00C74C08" w:rsidRDefault="00ED1228" w:rsidP="00742CF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C’est u</w:t>
                            </w:r>
                            <w:r w:rsidR="00C74C08" w:rsidRPr="00C74C08">
                              <w:rPr>
                                <w:bCs/>
                              </w:rPr>
                              <w:t xml:space="preserve">n dispositif </w:t>
                            </w:r>
                            <w:r w:rsidR="000761FD">
                              <w:rPr>
                                <w:bCs/>
                              </w:rPr>
                              <w:t>qui permet</w:t>
                            </w:r>
                            <w:r>
                              <w:rPr>
                                <w:bCs/>
                              </w:rPr>
                              <w:t>:</w:t>
                            </w:r>
                          </w:p>
                          <w:p w14:paraId="60F6224A" w14:textId="546CDD58" w:rsidR="000761FD" w:rsidRPr="00C74C08" w:rsidRDefault="00137BB5" w:rsidP="00742CF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De financer son passage à temps partiel sans perte de salaire</w:t>
                            </w:r>
                          </w:p>
                          <w:p w14:paraId="0F6A00F8" w14:textId="77777777" w:rsidR="00C74C08" w:rsidRDefault="00C74C08" w:rsidP="00C74C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7E9FE1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" o:spid="_x0000_s1028" type="#_x0000_t63" style="position:absolute;left:0;text-align:left;margin-left:122.65pt;margin-top:57.5pt;width:285pt;height:16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5ng2QIAACEGAAAOAAAAZHJzL2Uyb0RvYy54bWysVFFP2zAQfp+0/2D5HZKW0paKFHVlTJMY&#10;oMHEs+s4bSbb59lu0/Lrd3bcEA20h2l9SH2+83d3nz/f5dVeSbIT1tWgCzo4zSkRmkNZ63VBfzzd&#10;nEwpcZ7pkknQoqAH4ejV/OOHy8bMxBA2IEthCYJoN2tMQTfem1mWOb4RirlTMEKjswKrmEfTrrPS&#10;sgbRlcyGeT7OGrClscCFc7h73TrpPOJXleD+vqqc8EQWFGvz8WvjdxW+2fySzdaWmU3NUxnsH6pQ&#10;rNaYtIO6Zp6Rra3fQKmaW3BQ+VMOKoOqqrmIPWA3g/yPbh43zIjYC5LjTEeT+3+w/G73YEldFnRI&#10;iWYKr+jTVkpBLOhSkGEgqDFuhnGP5sEmy+EydLuvrAr/2AfZR1IPHali7wnHzbPx4OI8R+45+ob5&#10;aDKdnAfU7PW4sc5/EaBIWBS0EeVafJayNk4smZSw9ZFbtrt1PpJcplJZ+XNASaUk3tmOSXIyHo3y&#10;abrUXhD21g+aTM9SBQkSaznWEPAdyLq8qaWMRpCiWEpLMENBGedC+2EsSG7VNyjb/XGOvzYzbqPo&#10;2u3RcRtTRFEHpNh8L0kWGG45jSt/kCKklvq7qPBykMU2YYfQr2UQa3EbhvcVS0S221Le5IyAAbnC&#10;5jrsBPBen4PEU4oPR0V8Vd3hvM3+t8PdiZgZtO8Oq1qDfQ9A+i5zG4+U9agJS79f7ZNwkypXUB5Q&#10;zBbaV+4Mv6lRULfM+QdmUSIoQhxV/h4/lYSmoJBWlGzAvry3H+LxtaGXkgbHREHdry2zghL5VeM7&#10;vBig4nCuRGN0PhmiYfueVd+jt2oJKCIULVYXlyHey+OysqCecaItQlZ0Mc0xd0G5t0dj6dvxhTOR&#10;i8UihuEsMczf6kfDA3jgOej5af/MrEmvyuODvIPjSGGzKP32Hb7GhpMaFlsPVe2DMzDd8poMnENR&#10;vmlmhkHXt2PU62Sf/wYAAP//AwBQSwMEFAAGAAgAAAAhAKcXsdnhAAAACwEAAA8AAABkcnMvZG93&#10;bnJldi54bWxMj8FOwzAQRO9I/IO1SFwQdZI2NApxKoSEBBKHUnro0YmNHTVeR7Gbhr9ne6LH3RnN&#10;vKk2s+vZpMfQeRSQLhJgGluvOjQC9t9vjwWwECUq2XvUAn51gE19e1PJUvkzfulpFw2jEAylFGBj&#10;HErOQ2u1k2HhB42k/fjRyUjnaLga5ZnCXc+zJHniTnZIDVYO+tXq9rg7Oer9aB62W5O/89QcDj6b&#10;iiO3n0Lc380vz8CinuO/GS74hA41MTX+hCqwXkC2ypdkJSHNaRQ5ivTyaQSslusceF3x6w31HwAA&#10;AP//AwBQSwECLQAUAAYACAAAACEAtoM4kv4AAADhAQAAEwAAAAAAAAAAAAAAAAAAAAAAW0NvbnRl&#10;bnRfVHlwZXNdLnhtbFBLAQItABQABgAIAAAAIQA4/SH/1gAAAJQBAAALAAAAAAAAAAAAAAAAAC8B&#10;AABfcmVscy8ucmVsc1BLAQItABQABgAIAAAAIQAvE5ng2QIAACEGAAAOAAAAAAAAAAAAAAAAAC4C&#10;AABkcnMvZTJvRG9jLnhtbFBLAQItABQABgAIAAAAIQCnF7HZ4QAAAAsBAAAPAAAAAAAAAAAAAAAA&#10;ADMFAABkcnMvZG93bnJldi54bWxQSwUGAAAAAAQABADzAAAAQQYAAAAA&#10;" adj="-3112,9335" fillcolor="#f4b083 [1941]" strokecolor="#1f4d78 [1604]" strokeweight="1pt">
                <v:textbox>
                  <w:txbxContent>
                    <w:p w14:paraId="2AF88AA1" w14:textId="2EDC6728" w:rsidR="000761FD" w:rsidRPr="00C74C08" w:rsidRDefault="00ED1228" w:rsidP="000761FD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2" w:name="_Hlk82075428"/>
                      <w:r>
                        <w:rPr>
                          <w:bCs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quoi s’agit-il</w:t>
                      </w:r>
                      <w:r w:rsidR="00C74C08" w:rsidRPr="00C74C08">
                        <w:rPr>
                          <w:bCs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?</w:t>
                      </w:r>
                    </w:p>
                    <w:bookmarkEnd w:id="2"/>
                    <w:p w14:paraId="3FDB1FCF" w14:textId="59873E39" w:rsidR="00C74C08" w:rsidRDefault="00ED1228" w:rsidP="00742CFA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C’est u</w:t>
                      </w:r>
                      <w:r w:rsidR="00C74C08" w:rsidRPr="00C74C08">
                        <w:rPr>
                          <w:bCs/>
                        </w:rPr>
                        <w:t xml:space="preserve">n dispositif </w:t>
                      </w:r>
                      <w:r w:rsidR="000761FD">
                        <w:rPr>
                          <w:bCs/>
                        </w:rPr>
                        <w:t>qui permet</w:t>
                      </w:r>
                      <w:bookmarkStart w:id="3" w:name="_GoBack"/>
                      <w:bookmarkEnd w:id="3"/>
                      <w:r>
                        <w:rPr>
                          <w:bCs/>
                        </w:rPr>
                        <w:t>:</w:t>
                      </w:r>
                    </w:p>
                    <w:p w14:paraId="60F6224A" w14:textId="546CDD58" w:rsidR="000761FD" w:rsidRPr="00C74C08" w:rsidRDefault="00137BB5" w:rsidP="00742CFA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De financer son passage à temps partiel sans perte de salaire</w:t>
                      </w:r>
                    </w:p>
                    <w:p w14:paraId="0F6A00F8" w14:textId="77777777" w:rsidR="00C74C08" w:rsidRDefault="00C74C08" w:rsidP="00C74C0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1BA027" w14:textId="35A1BFC7" w:rsidR="00C74C08" w:rsidRDefault="00C74C08" w:rsidP="00E66692">
      <w:pPr>
        <w:jc w:val="both"/>
        <w:rPr>
          <w:bCs/>
          <w:sz w:val="28"/>
          <w:szCs w:val="28"/>
        </w:rPr>
      </w:pPr>
    </w:p>
    <w:p w14:paraId="314B3FC6" w14:textId="2DB0D6BE" w:rsidR="00C74C08" w:rsidRPr="00D82EAB" w:rsidRDefault="00C74C08" w:rsidP="00E66692">
      <w:pPr>
        <w:jc w:val="both"/>
        <w:rPr>
          <w:bCs/>
          <w:sz w:val="28"/>
          <w:szCs w:val="28"/>
        </w:rPr>
      </w:pPr>
      <w:r w:rsidRPr="00C74C08">
        <w:rPr>
          <w:bCs/>
          <w:noProof/>
          <w:sz w:val="28"/>
          <w:szCs w:val="28"/>
          <w:lang w:eastAsia="fr-FR"/>
        </w:rPr>
        <w:drawing>
          <wp:inline distT="0" distB="0" distL="0" distR="0" wp14:anchorId="78FD3F66" wp14:editId="115D0B63">
            <wp:extent cx="1360170" cy="1360170"/>
            <wp:effectExtent l="0" t="0" r="0" b="0"/>
            <wp:docPr id="3" name="Image 3" descr="point d&amp;#39; interrogation bonhomme blanc 3d | images gratuites et libres de  dro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nt d&amp;#39; interrogation bonhomme blanc 3d | images gratuites et libres de  droi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8C96F" w14:textId="6283AB3E" w:rsidR="00C74C08" w:rsidRDefault="000A7AF0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>
        <w:rPr>
          <w:rFonts w:eastAsia="Times New Roman" w:cstheme="minorHAnsi"/>
          <w:b/>
          <w:bCs/>
          <w:noProof/>
          <w:color w:val="222222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0ACF70" wp14:editId="4BA7368C">
                <wp:simplePos x="0" y="0"/>
                <wp:positionH relativeFrom="margin">
                  <wp:posOffset>-223520</wp:posOffset>
                </wp:positionH>
                <wp:positionV relativeFrom="paragraph">
                  <wp:posOffset>220980</wp:posOffset>
                </wp:positionV>
                <wp:extent cx="6381750" cy="2752725"/>
                <wp:effectExtent l="19050" t="19050" r="19050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527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B9A18" w14:textId="30AB27E1" w:rsidR="00C74C08" w:rsidRDefault="00BA15A3" w:rsidP="00C74C08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Q</w:t>
                            </w:r>
                            <w:r w:rsidR="00C74C08" w:rsidRPr="000A7AF0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ui 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est concerné</w:t>
                            </w:r>
                            <w:r w:rsidRPr="000A7AF0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?</w:t>
                            </w:r>
                          </w:p>
                          <w:p w14:paraId="1C06C588" w14:textId="68F9D035" w:rsidR="00BD1E2C" w:rsidRDefault="00BA15A3" w:rsidP="00C74C08">
                            <w:pPr>
                              <w:jc w:val="both"/>
                              <w:rPr>
                                <w:bCs/>
                                <w:sz w:val="24"/>
                              </w:rPr>
                            </w:pPr>
                            <w:r w:rsidRPr="00BA15A3">
                              <w:rPr>
                                <w:bCs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bCs/>
                                <w:sz w:val="24"/>
                              </w:rPr>
                              <w:t xml:space="preserve"> salariés exposés à des facteurs de risques professionnels, bénéficiant d’un compte personnel de prévention (C2P)</w:t>
                            </w:r>
                          </w:p>
                          <w:p w14:paraId="52B55F10" w14:textId="3A58B9D3" w:rsidR="00BA15A3" w:rsidRPr="00BA15A3" w:rsidRDefault="00BA15A3" w:rsidP="00C74C08">
                            <w:pPr>
                              <w:jc w:val="both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 xml:space="preserve">Attention les 20 premiers points sont réservés à la formation sauf </w:t>
                            </w:r>
                            <w:r w:rsidR="001D32C9">
                              <w:rPr>
                                <w:bCs/>
                                <w:sz w:val="24"/>
                              </w:rPr>
                              <w:t>pour les salariés nés avant 1960 ou entre 1960 et 1962</w:t>
                            </w:r>
                            <w:r w:rsidR="00B1033F">
                              <w:rPr>
                                <w:bCs/>
                                <w:sz w:val="24"/>
                              </w:rPr>
                              <w:t> : s</w:t>
                            </w:r>
                            <w:r w:rsidR="00071026">
                              <w:rPr>
                                <w:bCs/>
                                <w:sz w:val="24"/>
                              </w:rPr>
                              <w:t>euls 10 sont</w:t>
                            </w:r>
                            <w:r w:rsidR="00887C08">
                              <w:rPr>
                                <w:bCs/>
                                <w:sz w:val="24"/>
                              </w:rPr>
                              <w:t xml:space="preserve"> alors</w:t>
                            </w:r>
                            <w:r w:rsidR="00071026">
                              <w:rPr>
                                <w:bCs/>
                                <w:sz w:val="24"/>
                              </w:rPr>
                              <w:t xml:space="preserve"> réservés à la formation</w:t>
                            </w:r>
                          </w:p>
                          <w:p w14:paraId="0EA3DEC6" w14:textId="32416778" w:rsidR="000A7AF0" w:rsidRPr="000A7AF0" w:rsidRDefault="000A7AF0" w:rsidP="000A7AF0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0A7AF0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Comment fait-on ?</w:t>
                            </w:r>
                          </w:p>
                          <w:p w14:paraId="14AB9733" w14:textId="4BB72976" w:rsidR="00012789" w:rsidRDefault="00012789" w:rsidP="000A7AF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Pour s’informer et</w:t>
                            </w:r>
                            <w:r w:rsidR="0081763A">
                              <w:rPr>
                                <w:sz w:val="24"/>
                              </w:rPr>
                              <w:t xml:space="preserve"> réaliser l</w:t>
                            </w:r>
                            <w:r>
                              <w:rPr>
                                <w:sz w:val="24"/>
                              </w:rPr>
                              <w:t xml:space="preserve">es démarches, on peut créer en ligne son espace personnel sur </w:t>
                            </w:r>
                          </w:p>
                          <w:p w14:paraId="7E2AD981" w14:textId="3E42390A" w:rsidR="000761FD" w:rsidRDefault="00012789" w:rsidP="008102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www.compteprofessionnelprevention.fr ou composer le 3682</w:t>
                            </w:r>
                          </w:p>
                          <w:p w14:paraId="24A818C8" w14:textId="30A8B51F" w:rsidR="00C74C08" w:rsidRDefault="00C74C08" w:rsidP="00C74C08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3393DED" w14:textId="77777777" w:rsidR="000A7AF0" w:rsidRDefault="000A7AF0" w:rsidP="00C74C08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9D94E96" w14:textId="77777777" w:rsidR="000A7AF0" w:rsidRPr="000A7AF0" w:rsidRDefault="000A7AF0" w:rsidP="00C74C08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A1CFE18" w14:textId="77777777" w:rsidR="00C74C08" w:rsidRDefault="00C74C08" w:rsidP="00C74C08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F0ACF70" id="Rectangle à coins arrondis 5" o:spid="_x0000_s1029" style="position:absolute;left:0;text-align:left;margin-left:-17.6pt;margin-top:17.4pt;width:502.5pt;height:216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BrwAIAAMUFAAAOAAAAZHJzL2Uyb0RvYy54bWysVNtuEzEQfUfiHyy/0700lxJ1U0WtipBK&#10;G7VFfXa83sTC6zG2k034Gv6FH2PsvSSUPiHysLHnPsdn5vJqXyuyE9ZJ0AXNzlJKhOZQSr0u6Nfn&#10;2w8XlDjPdMkUaFHQg3D0av7+3WVjZiKHDahSWIJBtJs1pqAb780sSRzfiJq5MzBCo7ICWzOPV7tO&#10;SssajF6rJE/TSdKALY0FLpxD6U2rpPMYv6oE9w9V5YQnqqBYm49fG7+r8E3ml2y2tsxsJO/KYP9Q&#10;Rc2kxqRDqBvmGdla+VeoWnILDip/xqFOoKokF7EH7CZLX3XztGFGxF4QHGcGmNz/C8vvd0tLZFnQ&#10;MSWa1fhEjwga02slyK+fhIPUjjBrQZfSkXEArDFuhn5PZmm7m8Nj6H5f2Tr8Y19kH0E+DCCLvScc&#10;hZPzi2w6xrfgqMun43yax6jJ0d1Y5z8JqEk4FNTCVpehqogw2905j3nRvrcLKZUmTUExdppGMwdK&#10;lrdSqaCMdBLXypIdQyIwzoX2ebRT2/oLlK18kuKvpQSKkTiteNSLMeUQKRZwkgR1SqMwgNPCEU/+&#10;oERb3qOoEGcEoM07BDotaRKSx0hoHdwqbGBwzNrGwmgce1E+65w62+AmIvMHxw6RPx1bEPqMg0fM&#10;CtoPzrXUYN/KXH4bMrf2ffdtz6F9v1/tI7nOQ41BsoLygISz0E6iM/xW4iPfMeeXzOLoITFwnfgH&#10;/FQK8EmhO1GyAfvjLXmwx4lALSUNjnJB3fcts4IS9VnjrHzMRqMw+/EyGk9zvNhTzepUo7f1NSBJ&#10;MlxchsdjsPeqP1YW6hfcOouQFVVMc8xdUO5tf7n27YrBvcXFYhHNcN4N83f6yfAQPOAc+Pu8f2HW&#10;dEz3OCT30I89m73iemsbPDUsth4qGQfhiGv3ArgrIo26vRaW0ek9Wh237/w3AAAA//8DAFBLAwQU&#10;AAYACAAAACEAk0/azuEAAAAKAQAADwAAAGRycy9kb3ducmV2LnhtbEyPTU+DQBCG7yb+h82YeDHt&#10;YkHSIkNj8OtgYrTW+8KOQGR3kd0W/PeOJ73NZJ6887z5dja9ONLoO2cRLpcRCLK1051tEPZv94s1&#10;CB+U1ap3lhC+ycO2OD3JVabdZF/puAuN4BDrM4XQhjBkUvq6JaP80g1k+fbhRqMCr2Mj9agmDje9&#10;XEVRKo3qLH9o1UBlS/Xn7mAQbnVZ7runpPpKXh6nu8ZcvD/4Z8Tzs/nmGkSgOfzB8KvP6lCwU+UO&#10;VnvRIyziqxWjCHHCFRjYpBseKoQkXccgi1z+r1D8AAAA//8DAFBLAQItABQABgAIAAAAIQC2gziS&#10;/gAAAOEBAAATAAAAAAAAAAAAAAAAAAAAAABbQ29udGVudF9UeXBlc10ueG1sUEsBAi0AFAAGAAgA&#10;AAAhADj9If/WAAAAlAEAAAsAAAAAAAAAAAAAAAAALwEAAF9yZWxzLy5yZWxzUEsBAi0AFAAGAAgA&#10;AAAhAF32EGvAAgAAxQUAAA4AAAAAAAAAAAAAAAAALgIAAGRycy9lMm9Eb2MueG1sUEsBAi0AFAAG&#10;AAgAAAAhAJNP2s7hAAAACgEAAA8AAAAAAAAAAAAAAAAAGgUAAGRycy9kb3ducmV2LnhtbFBLBQYA&#10;AAAABAAEAPMAAAAoBgAAAAA=&#10;" fillcolor="white [3201]" strokecolor="#f4b083 [1941]" strokeweight="3pt">
                <v:stroke joinstyle="miter"/>
                <v:textbox>
                  <w:txbxContent>
                    <w:p w14:paraId="458B9A18" w14:textId="30AB27E1" w:rsidR="00C74C08" w:rsidRDefault="00BA15A3" w:rsidP="00C74C08">
                      <w:pPr>
                        <w:jc w:val="both"/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u w:val="single"/>
                        </w:rPr>
                        <w:t>Q</w:t>
                      </w:r>
                      <w:r w:rsidR="00C74C08" w:rsidRPr="000A7AF0">
                        <w:rPr>
                          <w:b/>
                          <w:bCs/>
                          <w:sz w:val="24"/>
                          <w:u w:val="single"/>
                        </w:rPr>
                        <w:t>ui </w:t>
                      </w:r>
                      <w:r>
                        <w:rPr>
                          <w:b/>
                          <w:bCs/>
                          <w:sz w:val="24"/>
                          <w:u w:val="single"/>
                        </w:rPr>
                        <w:t>est concerné</w:t>
                      </w:r>
                      <w:r w:rsidRPr="000A7AF0">
                        <w:rPr>
                          <w:b/>
                          <w:bCs/>
                          <w:sz w:val="24"/>
                          <w:u w:val="single"/>
                        </w:rPr>
                        <w:t xml:space="preserve"> ?</w:t>
                      </w:r>
                    </w:p>
                    <w:p w14:paraId="1C06C588" w14:textId="68F9D035" w:rsidR="00BD1E2C" w:rsidRDefault="00BA15A3" w:rsidP="00C74C08">
                      <w:pPr>
                        <w:jc w:val="both"/>
                        <w:rPr>
                          <w:bCs/>
                          <w:sz w:val="24"/>
                        </w:rPr>
                      </w:pPr>
                      <w:r w:rsidRPr="00BA15A3">
                        <w:rPr>
                          <w:bCs/>
                          <w:sz w:val="24"/>
                        </w:rPr>
                        <w:t>Les</w:t>
                      </w:r>
                      <w:r>
                        <w:rPr>
                          <w:bCs/>
                          <w:sz w:val="24"/>
                        </w:rPr>
                        <w:t xml:space="preserve"> salariés exposés à des facteurs de risques professionnels, bénéficiant d’un compte personnel de prévention (C2P)</w:t>
                      </w:r>
                    </w:p>
                    <w:p w14:paraId="52B55F10" w14:textId="3A58B9D3" w:rsidR="00BA15A3" w:rsidRPr="00BA15A3" w:rsidRDefault="00BA15A3" w:rsidP="00C74C08">
                      <w:pPr>
                        <w:jc w:val="both"/>
                        <w:rPr>
                          <w:bCs/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 xml:space="preserve">Attention les 20 premiers points sont réservés à la formation sauf </w:t>
                      </w:r>
                      <w:r w:rsidR="001D32C9">
                        <w:rPr>
                          <w:bCs/>
                          <w:sz w:val="24"/>
                        </w:rPr>
                        <w:t>pour les salariés nés avant 1960 ou entre 1960 et 1962</w:t>
                      </w:r>
                      <w:r w:rsidR="00B1033F">
                        <w:rPr>
                          <w:bCs/>
                          <w:sz w:val="24"/>
                        </w:rPr>
                        <w:t> : s</w:t>
                      </w:r>
                      <w:r w:rsidR="00071026">
                        <w:rPr>
                          <w:bCs/>
                          <w:sz w:val="24"/>
                        </w:rPr>
                        <w:t>euls 10 sont</w:t>
                      </w:r>
                      <w:r w:rsidR="00887C08">
                        <w:rPr>
                          <w:bCs/>
                          <w:sz w:val="24"/>
                        </w:rPr>
                        <w:t xml:space="preserve"> alors</w:t>
                      </w:r>
                      <w:r w:rsidR="00071026">
                        <w:rPr>
                          <w:bCs/>
                          <w:sz w:val="24"/>
                        </w:rPr>
                        <w:t xml:space="preserve"> réservés à la formation</w:t>
                      </w:r>
                    </w:p>
                    <w:p w14:paraId="0EA3DEC6" w14:textId="32416778" w:rsidR="000A7AF0" w:rsidRPr="000A7AF0" w:rsidRDefault="000A7AF0" w:rsidP="000A7AF0">
                      <w:pPr>
                        <w:jc w:val="both"/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 w:rsidRPr="000A7AF0">
                        <w:rPr>
                          <w:b/>
                          <w:bCs/>
                          <w:sz w:val="24"/>
                          <w:u w:val="single"/>
                        </w:rPr>
                        <w:t>Comment fait-on ?</w:t>
                      </w:r>
                    </w:p>
                    <w:p w14:paraId="14AB9733" w14:textId="4BB72976" w:rsidR="00012789" w:rsidRDefault="00012789" w:rsidP="000A7AF0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Pour s’informer et</w:t>
                      </w:r>
                      <w:r w:rsidR="0081763A">
                        <w:rPr>
                          <w:sz w:val="24"/>
                        </w:rPr>
                        <w:t xml:space="preserve"> réaliser l</w:t>
                      </w:r>
                      <w:r>
                        <w:rPr>
                          <w:sz w:val="24"/>
                        </w:rPr>
                        <w:t xml:space="preserve">es démarches, on peut créer en ligne son espace personnel sur </w:t>
                      </w:r>
                    </w:p>
                    <w:p w14:paraId="7E2AD981" w14:textId="3E42390A" w:rsidR="000761FD" w:rsidRDefault="00012789" w:rsidP="008102E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www.compteprofessionnelprevention.fr ou composer le 3682</w:t>
                      </w:r>
                    </w:p>
                    <w:p w14:paraId="24A818C8" w14:textId="30A8B51F" w:rsidR="00C74C08" w:rsidRDefault="00C74C08" w:rsidP="00C74C08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3393DED" w14:textId="77777777" w:rsidR="000A7AF0" w:rsidRDefault="000A7AF0" w:rsidP="00C74C08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9D94E96" w14:textId="77777777" w:rsidR="000A7AF0" w:rsidRPr="000A7AF0" w:rsidRDefault="000A7AF0" w:rsidP="00C74C08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1A1CFE18" w14:textId="77777777" w:rsidR="00C74C08" w:rsidRDefault="00C74C08" w:rsidP="00C74C08">
                      <w:pPr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ABDEFA" w14:textId="3917D643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096A5984" w14:textId="297F4BD6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189A2F8A" w14:textId="7C2A905B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230763DA" w14:textId="570E9CFE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0C170F84" w14:textId="313453DF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7FA4293F" w14:textId="43F32A85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374FB259" w14:textId="21549480" w:rsidR="000A7AF0" w:rsidRDefault="000A7AF0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6F9D0C41" w14:textId="34167521" w:rsidR="000A7AF0" w:rsidRDefault="000A7AF0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>
        <w:rPr>
          <w:rFonts w:eastAsia="Times New Roman" w:cstheme="minorHAnsi"/>
          <w:b/>
          <w:bCs/>
          <w:noProof/>
          <w:color w:val="222222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AE638" wp14:editId="704B3488">
                <wp:simplePos x="0" y="0"/>
                <wp:positionH relativeFrom="column">
                  <wp:posOffset>-175895</wp:posOffset>
                </wp:positionH>
                <wp:positionV relativeFrom="paragraph">
                  <wp:posOffset>370840</wp:posOffset>
                </wp:positionV>
                <wp:extent cx="6334125" cy="1485900"/>
                <wp:effectExtent l="0" t="0" r="28575" b="19050"/>
                <wp:wrapNone/>
                <wp:docPr id="6" name="Rectangle avec coins arrondis en diagon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485900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BAA05" w14:textId="610D7349" w:rsidR="000A7AF0" w:rsidRDefault="000A7AF0" w:rsidP="000A7AF0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742CF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</w:rPr>
                              <w:t>Les avantages ?</w:t>
                            </w:r>
                          </w:p>
                          <w:p w14:paraId="7A09D27B" w14:textId="1583E996" w:rsidR="0020046C" w:rsidRDefault="0020046C" w:rsidP="000A7AF0">
                            <w:pPr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20046C">
                              <w:rPr>
                                <w:bCs/>
                                <w:color w:val="000000" w:themeColor="text1"/>
                                <w:sz w:val="24"/>
                              </w:rPr>
                              <w:t>Sachant que 10 points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</w:rPr>
                              <w:t xml:space="preserve"> = </w:t>
                            </w:r>
                            <w:r w:rsidR="00E562A0">
                              <w:rPr>
                                <w:bCs/>
                                <w:color w:val="000000" w:themeColor="text1"/>
                                <w:sz w:val="24"/>
                              </w:rPr>
                              <w:t>réduction de 50% de s</w:t>
                            </w:r>
                            <w:r w:rsidR="00B37B05">
                              <w:rPr>
                                <w:bCs/>
                                <w:color w:val="000000" w:themeColor="text1"/>
                                <w:sz w:val="24"/>
                              </w:rPr>
                              <w:t xml:space="preserve">on temps de travail pendant 90 jours sans perte de salaire </w:t>
                            </w:r>
                            <w:r w:rsidR="00F2067A">
                              <w:rPr>
                                <w:bCs/>
                                <w:color w:val="000000" w:themeColor="text1"/>
                                <w:sz w:val="24"/>
                              </w:rPr>
                              <w:t>(salaire maintenu par l’employeur)</w:t>
                            </w:r>
                          </w:p>
                          <w:p w14:paraId="5C0C9A33" w14:textId="416D138E" w:rsidR="0020046C" w:rsidRPr="0020046C" w:rsidRDefault="0020046C" w:rsidP="000A7AF0">
                            <w:pPr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</w:rPr>
                              <w:t xml:space="preserve">Il est possible </w:t>
                            </w:r>
                            <w:r w:rsidR="00E562A0">
                              <w:rPr>
                                <w:bCs/>
                                <w:color w:val="000000" w:themeColor="text1"/>
                                <w:sz w:val="24"/>
                              </w:rPr>
                              <w:t>de continuer à cotiser des trimestres pour la retraite tout en profitant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</w:rPr>
                              <w:t xml:space="preserve"> de son temps devenu disponible</w:t>
                            </w:r>
                            <w:r w:rsidR="00E562A0">
                              <w:rPr>
                                <w:bCs/>
                                <w:color w:val="000000" w:themeColor="text1"/>
                                <w:sz w:val="24"/>
                              </w:rPr>
                              <w:t xml:space="preserve"> et ainsi se préparer à la retraite</w:t>
                            </w:r>
                          </w:p>
                          <w:p w14:paraId="4A4A5028" w14:textId="77777777" w:rsidR="000A7AF0" w:rsidRDefault="000A7AF0" w:rsidP="000A7A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1AE638" id="Rectangle avec coins arrondis en diagonale 6" o:spid="_x0000_s1030" style="position:absolute;left:0;text-align:left;margin-left:-13.85pt;margin-top:29.2pt;width:498.75pt;height:1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34125,1485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Uq4VwMAAHYIAAAOAAAAZHJzL2Uyb0RvYy54bWy0Vktv1DAQviPxHyzfaTbbdIFVU1S1KkIq&#10;UNGinl3H2VhybGN7H+XX89lOsqtScYDSQzqel8fz+GZPP+x6RTbCeWl0TcujGSVCc9NIvarp97ur&#10;N+8o8YHphimjRU0fhacfzl6/Ot3apZibzqhGOAIn2i+3tqZdCHZZFJ53omf+yFihIWyN61nA0a2K&#10;xrEtvPeqmM9mi2JrXGOd4cJ7cC+zkJ4l/20rePjatl4EomqK2EL6uvR9iN/i7JQtV47ZTvIhDPYX&#10;UfRMalw6ubpkgZG1k7+56iV3xps2HHHTF6ZtJRfpDXhNOXvymtuOWZHeguR4O6XJv5xb/mVz44hs&#10;arqgRLMeJfqGpDG9UoKwjeCEG6k9Yc4Z3UiP6pJGspXRDAqLmL+t9Uu4ubU3bjh5kDEZu9b18T+e&#10;SXYp549TzsUuEA7m4vi4KucnlHDIyurdyftZqkqxN7fOh4/C9CQSNXVmrZv5JYKIkaass821D7gc&#10;RqPyUIzmSipFWiXRWxodSIkz4V6GLuUWN+aqedgnC0+sQXpniZ26UFwoRzYM/cM4FzrMk0it+8+m&#10;yfzFDH+5k8BGv2V2tWcHqcOgG5WzrmdhclFOPvCE6dr0oJU/DOwkOY2cSevlgqsquP+H4MoY3H9L&#10;3fz4b6JDPldjdS0LHYmfmnLpuIqzxZYtOuTOxF6KIJETHIFioAAWAwXAyNTQaXAU7YNUIlpnLrAk&#10;9VyUKJ0KZZScWC9Utd+6xO8vgSxeXMS5zJOYqPCoRA7qm2gx8Zi93MrPhpTnwnesEbm/Dl8+WaQG&#10;VRoOo+eYyMn34CDi+NMJKmOLIcpBP5qKBNWT8R96aDSeLNLNRofJuJfauOfmV4XRuM36Y5JyamKW&#10;wu5hl9CwijFGzoNpHoGQQI0EYN7yKwkYumY+3DCHXYGtgv0XvuLTKrOtqRkoSjrjfj7Hj/qAcEgp&#10;2WL31NT/WDMHcFKfNNDnfVlVcVmlQ3Xydo6DO5Q8HEr0ur8w6NwSm9byREb9oEaydaa/x5o8j7dC&#10;xDTH3ZiB4MbDRcAZIixaLs7PE40FhVm51reWjzgZwfVud8+cHbA4AMa/mHFPseUTIM66sULanK+D&#10;aWWakn1ehwpguaWOGBZx3J6H56S1/7lw9gsAAP//AwBQSwMEFAAGAAgAAAAhAGVF9OXgAAAACgEA&#10;AA8AAABkcnMvZG93bnJldi54bWxMj8tOwzAQRfdI/IM1SOxah6ikSYhTUSQQEqs+xHoau3FEPI5s&#10;N034eswKlqM5uvfcajOZno3K+c6SgIdlAkxRY2VHrYDj4XWRA/MBSWJvSQmYlYdNfXtTYSntlXZq&#10;3IeWxRDyJQrQIQwl577RyqBf2kFR/J2tMxji6VouHV5juOl5miQZN9hRbNA4qBetmq/9xQjYHt+/&#10;P8atO1i3a84Zzm96zj+FuL+bnp+ABTWFPxh+9aM61NHpZC8kPesFLNL1OqICHvMVsAgUWRG3nASk&#10;RboCXlf8/4T6BwAA//8DAFBLAQItABQABgAIAAAAIQC2gziS/gAAAOEBAAATAAAAAAAAAAAAAAAA&#10;AAAAAABbQ29udGVudF9UeXBlc10ueG1sUEsBAi0AFAAGAAgAAAAhADj9If/WAAAAlAEAAAsAAAAA&#10;AAAAAAAAAAAALwEAAF9yZWxzLy5yZWxzUEsBAi0AFAAGAAgAAAAhAHzVSrhXAwAAdggAAA4AAAAA&#10;AAAAAAAAAAAALgIAAGRycy9lMm9Eb2MueG1sUEsBAi0AFAAGAAgAAAAhAGVF9OXgAAAACgEAAA8A&#10;AAAAAAAAAAAAAAAAsQUAAGRycy9kb3ducmV2LnhtbFBLBQYAAAAABAAEAPMAAAC+BgAAAAA=&#10;" adj="-11796480,,5400" path="m247655,l6334125,r,l6334125,1238245v,136776,-110879,247655,-247655,247655l,1485900r,l,247655c,110879,110879,,247655,xe" fillcolor="#f4b083 [1941]" strokecolor="#f4b083 [1941]" strokeweight="1pt">
                <v:fill color2="#f4b083 [1941]" rotate="t" focusposition=".5,.5" focussize="" colors="0 #ffcaa7;.5 #ffddc8;1 #ffeee4" focus="100%" type="gradientRadial"/>
                <v:stroke joinstyle="miter"/>
                <v:formulas/>
                <v:path arrowok="t" o:connecttype="custom" o:connectlocs="247655,0;6334125,0;6334125,0;6334125,1238245;6086470,1485900;0,1485900;0,1485900;0,247655;247655,0" o:connectangles="0,0,0,0,0,0,0,0,0" textboxrect="0,0,6334125,1485900"/>
                <v:textbox>
                  <w:txbxContent>
                    <w:p w14:paraId="643BAA05" w14:textId="610D7349" w:rsidR="000A7AF0" w:rsidRDefault="000A7AF0" w:rsidP="000A7AF0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u w:val="single"/>
                        </w:rPr>
                      </w:pPr>
                      <w:r w:rsidRPr="00742CFA">
                        <w:rPr>
                          <w:b/>
                          <w:bCs/>
                          <w:color w:val="000000" w:themeColor="text1"/>
                          <w:sz w:val="24"/>
                          <w:u w:val="single"/>
                        </w:rPr>
                        <w:t>Les avantages ?</w:t>
                      </w:r>
                    </w:p>
                    <w:p w14:paraId="7A09D27B" w14:textId="1583E996" w:rsidR="0020046C" w:rsidRDefault="0020046C" w:rsidP="000A7AF0">
                      <w:pPr>
                        <w:jc w:val="both"/>
                        <w:rPr>
                          <w:bCs/>
                          <w:color w:val="000000" w:themeColor="text1"/>
                          <w:sz w:val="24"/>
                        </w:rPr>
                      </w:pPr>
                      <w:r w:rsidRPr="0020046C">
                        <w:rPr>
                          <w:bCs/>
                          <w:color w:val="000000" w:themeColor="text1"/>
                          <w:sz w:val="24"/>
                        </w:rPr>
                        <w:t>Sachant que 10 points</w:t>
                      </w:r>
                      <w:r>
                        <w:rPr>
                          <w:bCs/>
                          <w:color w:val="000000" w:themeColor="text1"/>
                          <w:sz w:val="24"/>
                        </w:rPr>
                        <w:t xml:space="preserve"> = </w:t>
                      </w:r>
                      <w:r w:rsidR="00E562A0">
                        <w:rPr>
                          <w:bCs/>
                          <w:color w:val="000000" w:themeColor="text1"/>
                          <w:sz w:val="24"/>
                        </w:rPr>
                        <w:t>réduction de 50% de s</w:t>
                      </w:r>
                      <w:r w:rsidR="00B37B05">
                        <w:rPr>
                          <w:bCs/>
                          <w:color w:val="000000" w:themeColor="text1"/>
                          <w:sz w:val="24"/>
                        </w:rPr>
                        <w:t xml:space="preserve">on temps de travail pendant 90 jours sans perte de salaire </w:t>
                      </w:r>
                      <w:r w:rsidR="00F2067A">
                        <w:rPr>
                          <w:bCs/>
                          <w:color w:val="000000" w:themeColor="text1"/>
                          <w:sz w:val="24"/>
                        </w:rPr>
                        <w:t>(salaire maintenu par l’employeur)</w:t>
                      </w:r>
                    </w:p>
                    <w:p w14:paraId="5C0C9A33" w14:textId="416D138E" w:rsidR="0020046C" w:rsidRPr="0020046C" w:rsidRDefault="0020046C" w:rsidP="000A7AF0">
                      <w:pPr>
                        <w:jc w:val="both"/>
                        <w:rPr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</w:rPr>
                        <w:t xml:space="preserve">Il est possible </w:t>
                      </w:r>
                      <w:r w:rsidR="00E562A0">
                        <w:rPr>
                          <w:bCs/>
                          <w:color w:val="000000" w:themeColor="text1"/>
                          <w:sz w:val="24"/>
                        </w:rPr>
                        <w:t>de continuer à cotiser des trimestres pour la retraite tout en profitant</w:t>
                      </w:r>
                      <w:r>
                        <w:rPr>
                          <w:bCs/>
                          <w:color w:val="000000" w:themeColor="text1"/>
                          <w:sz w:val="24"/>
                        </w:rPr>
                        <w:t xml:space="preserve"> de son temps devenu disponible</w:t>
                      </w:r>
                      <w:r w:rsidR="00E562A0">
                        <w:rPr>
                          <w:bCs/>
                          <w:color w:val="000000" w:themeColor="text1"/>
                          <w:sz w:val="24"/>
                        </w:rPr>
                        <w:t xml:space="preserve"> et ainsi se préparer à la retraite</w:t>
                      </w:r>
                    </w:p>
                    <w:p w14:paraId="4A4A5028" w14:textId="77777777" w:rsidR="000A7AF0" w:rsidRDefault="000A7AF0" w:rsidP="000A7A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79C3BA5" w14:textId="4F16ADCD" w:rsidR="000A7AF0" w:rsidRDefault="000A7AF0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48997CEE" w14:textId="64AE7B8B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01DF0D99" w14:textId="357BB2AA" w:rsidR="00E05C25" w:rsidRPr="00735AD8" w:rsidRDefault="00367385" w:rsidP="00735AD8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color w:val="222222"/>
          <w:sz w:val="28"/>
          <w:szCs w:val="2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BEFE1" wp14:editId="4B5D545F">
                <wp:simplePos x="0" y="0"/>
                <wp:positionH relativeFrom="margin">
                  <wp:posOffset>-271145</wp:posOffset>
                </wp:positionH>
                <wp:positionV relativeFrom="paragraph">
                  <wp:posOffset>1157605</wp:posOffset>
                </wp:positionV>
                <wp:extent cx="6353175" cy="1038225"/>
                <wp:effectExtent l="400050" t="0" r="66675" b="10477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03822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ACF84" w14:textId="019D5D19" w:rsidR="00E66692" w:rsidRPr="00E66692" w:rsidRDefault="00C94C6C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Véronique MERCIER</w:t>
                            </w:r>
                            <w:r w:rsidR="00E66692" w:rsidRPr="00E66692">
                              <w:rPr>
                                <w:sz w:val="24"/>
                              </w:rPr>
                              <w:t xml:space="preserve">, </w:t>
                            </w:r>
                            <w:r w:rsidR="00E66692" w:rsidRPr="00E66692">
                              <w:rPr>
                                <w:b/>
                                <w:sz w:val="24"/>
                              </w:rPr>
                              <w:t xml:space="preserve">assistante de service social intervenant pour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votre entreprise,</w:t>
                            </w:r>
                            <w:r w:rsidR="00E66692" w:rsidRPr="00E66692">
                              <w:rPr>
                                <w:sz w:val="24"/>
                              </w:rPr>
                              <w:t xml:space="preserve"> est à votre disposition pour vous conseiller et vous informer sur vos droits. </w:t>
                            </w:r>
                          </w:p>
                          <w:p w14:paraId="5CF7ABA8" w14:textId="16AA5EF3" w:rsidR="00E66692" w:rsidRPr="00E66692" w:rsidRDefault="00C94C6C" w:rsidP="00E6669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Tél ACIST : </w:t>
                            </w:r>
                            <w:r w:rsidR="00050E59">
                              <w:rPr>
                                <w:b/>
                                <w:sz w:val="24"/>
                              </w:rPr>
                              <w:t>02.76.01.51.51</w:t>
                            </w:r>
                            <w:r w:rsidR="00E66692" w:rsidRPr="00E66692">
                              <w:rPr>
                                <w:sz w:val="24"/>
                              </w:rPr>
                              <w:t xml:space="preserve"> ou par mail : </w:t>
                            </w:r>
                            <w:hyperlink r:id="rId9" w:history="1">
                              <w:r w:rsidRPr="003E5493">
                                <w:rPr>
                                  <w:rStyle w:val="Lienhypertexte"/>
                                  <w:sz w:val="24"/>
                                </w:rPr>
                                <w:t>veronique.mercier@acist.asso.fr</w:t>
                              </w:r>
                            </w:hyperlink>
                            <w:r w:rsidR="00E66692" w:rsidRPr="00E66692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2481286B" w14:textId="77777777" w:rsidR="00E66692" w:rsidRPr="00E66692" w:rsidRDefault="00E66692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EBEFE1" id="Arrondir un rectangle avec un coin diagonal 4" o:spid="_x0000_s1031" style="position:absolute;left:0;text-align:left;margin-left:-21.35pt;margin-top:91.15pt;width:500.25pt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5317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84MwMAAM4GAAAOAAAAZHJzL2Uyb0RvYy54bWysVUtv2zAMvg/YfxB0Xx3n1S6oOwQtOgzo&#10;1qLZ0LMiy7FQWdQkOUn360fRjpt0Ow3rwRUpPj9+Yi4/7RvDtsoHDbbg+dmIM2UllNpuCv7j++2H&#10;C85CFLYUBqwq+IsK/NPV+3eXO7dQY6jBlMozDGLDYucKXsfoFlkWZK0aEc7AKYuXFfhGRBT9Jiu9&#10;2GH0xmTj0Wie7cCXzoNUIaD2prvkVxS/qpSM91UVVGSm4FhbpK+n7zp9s6tLsdh44Wot+zLEP1TR&#10;CG0x6RDqRkTBWq//CNVo6SFAFc8kNBlUlZaKesBu8tGbbla1cIp6QXCCG2AK/y+s/LZ98EyXBZ9y&#10;ZkWDI1p6D7bUnrWWeQRQ2I1RTGyVTBoJ2rJSiw1YYdg0AbhzYYFxVu7B91LAY0JjX/km/cc+2Z5A&#10;fxlAV/vIJCrnk9kkP59xJvEuH00uxuNZipq9ujsf4mcFDUuHgntobTm+wRoesTyCXWzvQuycDsYp&#10;bwCjy1ttDAmJU+raeLYVyAYhpbJxTO6mbb5C2ennI/zreIFqZE+nnh7UWBexM0WiKk+SGMt22MbH&#10;0WxEkU8uB78uZNznfaNHVhje2FSuIvZiWwRgG5Vf1eWOrU3rHwXO63yO/Oc4CmRzPpml8lAMCOJ4&#10;QsdnBDdHGxKE2eD7XHvOPMQnHWviVhpGCp8wG4BZGyGfSS2Mq0VXK8Xpq+2tqXk4FEbSUc1ZYkXH&#10;AzrFF6NSKmMfVYWEw+I67N+A0o1l3qci6+RW4RAHx7yD9nSeJh7Q7G2TW1fQ4NjP5NTxNOPgQVnB&#10;xsG50Rb83zKXz0Pmzh6xOOo5HeN+vadXRtROmjWUL/jycBr0LoKTtxqncCdCfBAedxAOE/dqvMdP&#10;ZQBJBf2Jsxr8r7/pkz2uBrzlbIc7reDhZyu84sx8sbg0PubTaVqCJExn52MU/PHN+vjGts014EPJ&#10;kVVO0jHZR3M4Vh6aJ1y/y5QVr4SVmLvgMiLNOuE6drsWF7hUyyWZ4eJzIt7ZlZMpeMI5Mer7/kl4&#10;1z/xiNvhGxz2n1i8ed+dbfK0sGwjVJoe/yuu/QRwaRIv+wWftvKxTFavP0NXvwEAAP//AwBQSwME&#10;FAAGAAgAAAAhAJFx9vvhAAAACwEAAA8AAABkcnMvZG93bnJldi54bWxMjzFPwzAUhHck/oP1kFhQ&#10;65C2JIQ4VRWBUMcUBkbXNnFE/BzFThv663lMMJ7udPdduZ1dz05mDJ1HAffLBJhB5XWHrYD3t5dF&#10;DixEiVr2Ho2AbxNgW11flbLQ/oyNOR1iy6gEQyEF2BiHgvOgrHEyLP1gkLxPPzoZSY4t16M8U7nr&#10;eZokD9zJDmnBysHU1qivw+Rod692r+k81bXt7j4alTWXy7MV4vZm3j0Bi2aOf2H4xSd0qIjp6CfU&#10;gfUCFus0oygZeboCRonHTUZnjgJW600OvCr5/w/VDwAAAP//AwBQSwECLQAUAAYACAAAACEAtoM4&#10;kv4AAADhAQAAEwAAAAAAAAAAAAAAAAAAAAAAW0NvbnRlbnRfVHlwZXNdLnhtbFBLAQItABQABgAI&#10;AAAAIQA4/SH/1gAAAJQBAAALAAAAAAAAAAAAAAAAAC8BAABfcmVscy8ucmVsc1BLAQItABQABgAI&#10;AAAAIQBKfe84MwMAAM4GAAAOAAAAAAAAAAAAAAAAAC4CAABkcnMvZTJvRG9jLnhtbFBLAQItABQA&#10;BgAIAAAAIQCRcfb74QAAAAsBAAAPAAAAAAAAAAAAAAAAAI0FAABkcnMvZG93bnJldi54bWxQSwUG&#10;AAAAAAQABADzAAAAmwYAAAAA&#10;" adj="-11796480,,5400" path="m173041,l6353175,r,l6353175,865184v,95568,-77473,173041,-173041,173041l,1038225r,l,173041c,77473,77473,,173041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73041,0;6353175,0;6353175,0;6353175,865184;6180134,1038225;0,1038225;0,1038225;0,173041;173041,0" o:connectangles="0,0,0,0,0,0,0,0,0" textboxrect="0,0,6353175,1038225"/>
                <v:textbox>
                  <w:txbxContent>
                    <w:p w14:paraId="1CFACF84" w14:textId="019D5D19" w:rsidR="00E66692" w:rsidRPr="00E66692" w:rsidRDefault="00C94C6C" w:rsidP="00E6669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Véronique MERCIER</w:t>
                      </w:r>
                      <w:r w:rsidR="00E66692" w:rsidRPr="00E66692">
                        <w:rPr>
                          <w:sz w:val="24"/>
                        </w:rPr>
                        <w:t xml:space="preserve">, </w:t>
                      </w:r>
                      <w:r w:rsidR="00E66692" w:rsidRPr="00E66692">
                        <w:rPr>
                          <w:b/>
                          <w:sz w:val="24"/>
                        </w:rPr>
                        <w:t xml:space="preserve">assistante de service social intervenant pour </w:t>
                      </w:r>
                      <w:r>
                        <w:rPr>
                          <w:b/>
                          <w:sz w:val="24"/>
                        </w:rPr>
                        <w:t>votre entreprise,</w:t>
                      </w:r>
                      <w:r w:rsidR="00E66692" w:rsidRPr="00E66692">
                        <w:rPr>
                          <w:sz w:val="24"/>
                        </w:rPr>
                        <w:t xml:space="preserve"> est à votre disposition pour vous conseiller et vous informer sur vos droits. </w:t>
                      </w:r>
                    </w:p>
                    <w:p w14:paraId="5CF7ABA8" w14:textId="16AA5EF3" w:rsidR="00E66692" w:rsidRPr="00E66692" w:rsidRDefault="00C94C6C" w:rsidP="00E6669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Tél ACIST : </w:t>
                      </w:r>
                      <w:r w:rsidR="00050E59">
                        <w:rPr>
                          <w:b/>
                          <w:sz w:val="24"/>
                        </w:rPr>
                        <w:t>02.76.01.51.51</w:t>
                      </w:r>
                      <w:r w:rsidR="00E66692" w:rsidRPr="00E66692">
                        <w:rPr>
                          <w:sz w:val="24"/>
                        </w:rPr>
                        <w:t xml:space="preserve"> ou par mail : </w:t>
                      </w:r>
                      <w:hyperlink r:id="rId10" w:history="1">
                        <w:r w:rsidRPr="003E5493">
                          <w:rPr>
                            <w:rStyle w:val="Lienhypertexte"/>
                            <w:sz w:val="24"/>
                          </w:rPr>
                          <w:t>veronique.mercier@acist.asso.fr</w:t>
                        </w:r>
                      </w:hyperlink>
                      <w:r w:rsidR="00E66692" w:rsidRPr="00E66692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14:paraId="2481286B" w14:textId="77777777" w:rsidR="00E66692" w:rsidRPr="00E66692" w:rsidRDefault="00E66692" w:rsidP="00E6669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5C25" w:rsidRPr="00735AD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A2D9A" w14:textId="77777777" w:rsidR="007206D2" w:rsidRDefault="007206D2" w:rsidP="007C65BA">
      <w:pPr>
        <w:spacing w:after="0" w:line="240" w:lineRule="auto"/>
      </w:pPr>
      <w:r>
        <w:separator/>
      </w:r>
    </w:p>
  </w:endnote>
  <w:endnote w:type="continuationSeparator" w:id="0">
    <w:p w14:paraId="29C2A71E" w14:textId="77777777" w:rsidR="007206D2" w:rsidRDefault="007206D2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D1D5B" w14:textId="77777777" w:rsidR="00050E59" w:rsidRPr="00050E59" w:rsidRDefault="00050E59" w:rsidP="00050E59">
    <w:pPr>
      <w:pStyle w:val="Pieddepage"/>
      <w:ind w:left="7080"/>
      <w:rPr>
        <w:caps/>
        <w:color w:val="7F7F7F" w:themeColor="text1" w:themeTint="80"/>
      </w:rPr>
    </w:pPr>
    <w:r>
      <w:rPr>
        <w:caps/>
        <w:color w:val="BFBFBF" w:themeColor="background1" w:themeShade="BF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050E59">
      <w:rPr>
        <w:caps/>
        <w:color w:val="BFBFBF" w:themeColor="background1" w:themeShade="BF"/>
      </w:rPr>
      <w:t>ACIST/CH/2018</w:t>
    </w:r>
  </w:p>
  <w:p w14:paraId="7CBC0419" w14:textId="77777777" w:rsidR="00050E59" w:rsidRPr="00050E59" w:rsidRDefault="00050E59">
    <w:pPr>
      <w:pStyle w:val="Pieddepage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D5196" w14:textId="77777777" w:rsidR="007206D2" w:rsidRDefault="007206D2" w:rsidP="007C65BA">
      <w:pPr>
        <w:spacing w:after="0" w:line="240" w:lineRule="auto"/>
      </w:pPr>
      <w:r>
        <w:separator/>
      </w:r>
    </w:p>
  </w:footnote>
  <w:footnote w:type="continuationSeparator" w:id="0">
    <w:p w14:paraId="58F61666" w14:textId="77777777" w:rsidR="007206D2" w:rsidRDefault="007206D2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F7CD" w14:textId="4A3C222A" w:rsidR="007C65BA" w:rsidRPr="007C65BA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742CFA">
      <w:rPr>
        <w:b/>
        <w:i/>
        <w:color w:val="002060"/>
      </w:rPr>
      <w:t>Septembre</w:t>
    </w:r>
    <w:r w:rsidR="00D64216">
      <w:rPr>
        <w:b/>
        <w:i/>
        <w:color w:val="002060"/>
      </w:rPr>
      <w:t xml:space="preserve"> 2021</w:t>
    </w:r>
  </w:p>
  <w:p w14:paraId="4861230D" w14:textId="77777777"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12789"/>
    <w:rsid w:val="000229BC"/>
    <w:rsid w:val="00050E59"/>
    <w:rsid w:val="0005756B"/>
    <w:rsid w:val="00071026"/>
    <w:rsid w:val="000761FD"/>
    <w:rsid w:val="00081175"/>
    <w:rsid w:val="00093979"/>
    <w:rsid w:val="000A7AF0"/>
    <w:rsid w:val="000C4390"/>
    <w:rsid w:val="00112D7E"/>
    <w:rsid w:val="00131032"/>
    <w:rsid w:val="00137BB5"/>
    <w:rsid w:val="00176274"/>
    <w:rsid w:val="00193722"/>
    <w:rsid w:val="001D32C9"/>
    <w:rsid w:val="0020046C"/>
    <w:rsid w:val="00212816"/>
    <w:rsid w:val="00250D10"/>
    <w:rsid w:val="00272804"/>
    <w:rsid w:val="00307299"/>
    <w:rsid w:val="003073A1"/>
    <w:rsid w:val="00311D29"/>
    <w:rsid w:val="0036725E"/>
    <w:rsid w:val="00367385"/>
    <w:rsid w:val="003766ED"/>
    <w:rsid w:val="00381477"/>
    <w:rsid w:val="00393B5C"/>
    <w:rsid w:val="003B1990"/>
    <w:rsid w:val="00444EC8"/>
    <w:rsid w:val="0044703E"/>
    <w:rsid w:val="00495216"/>
    <w:rsid w:val="004B1189"/>
    <w:rsid w:val="00524FD9"/>
    <w:rsid w:val="00552D0E"/>
    <w:rsid w:val="00594DE0"/>
    <w:rsid w:val="005A6776"/>
    <w:rsid w:val="005C07CC"/>
    <w:rsid w:val="006069B0"/>
    <w:rsid w:val="00646D40"/>
    <w:rsid w:val="006479F1"/>
    <w:rsid w:val="00651D8C"/>
    <w:rsid w:val="0070215D"/>
    <w:rsid w:val="007206D2"/>
    <w:rsid w:val="00735AD8"/>
    <w:rsid w:val="00742CFA"/>
    <w:rsid w:val="0078109F"/>
    <w:rsid w:val="00787D2F"/>
    <w:rsid w:val="007B06B5"/>
    <w:rsid w:val="007C65BA"/>
    <w:rsid w:val="007E1218"/>
    <w:rsid w:val="008102E9"/>
    <w:rsid w:val="0081763A"/>
    <w:rsid w:val="008404F6"/>
    <w:rsid w:val="0085282D"/>
    <w:rsid w:val="00864FB0"/>
    <w:rsid w:val="008666C5"/>
    <w:rsid w:val="008702C5"/>
    <w:rsid w:val="00887C08"/>
    <w:rsid w:val="008C168C"/>
    <w:rsid w:val="008E197A"/>
    <w:rsid w:val="009005C0"/>
    <w:rsid w:val="009177B8"/>
    <w:rsid w:val="00926889"/>
    <w:rsid w:val="0096160E"/>
    <w:rsid w:val="009812B2"/>
    <w:rsid w:val="009876A4"/>
    <w:rsid w:val="009D0FBA"/>
    <w:rsid w:val="009D119C"/>
    <w:rsid w:val="00A92DC7"/>
    <w:rsid w:val="00AB24D5"/>
    <w:rsid w:val="00B1033F"/>
    <w:rsid w:val="00B13AFD"/>
    <w:rsid w:val="00B30DC8"/>
    <w:rsid w:val="00B37B05"/>
    <w:rsid w:val="00BA15A3"/>
    <w:rsid w:val="00BD1B0B"/>
    <w:rsid w:val="00BD1E2C"/>
    <w:rsid w:val="00BE6D09"/>
    <w:rsid w:val="00BF1F5B"/>
    <w:rsid w:val="00C11023"/>
    <w:rsid w:val="00C343E7"/>
    <w:rsid w:val="00C61485"/>
    <w:rsid w:val="00C74C08"/>
    <w:rsid w:val="00C87804"/>
    <w:rsid w:val="00C94C6C"/>
    <w:rsid w:val="00CC5385"/>
    <w:rsid w:val="00D1734D"/>
    <w:rsid w:val="00D5062E"/>
    <w:rsid w:val="00D64216"/>
    <w:rsid w:val="00D82EAB"/>
    <w:rsid w:val="00DA4B15"/>
    <w:rsid w:val="00E05C25"/>
    <w:rsid w:val="00E562A0"/>
    <w:rsid w:val="00E66692"/>
    <w:rsid w:val="00ED1228"/>
    <w:rsid w:val="00EF018B"/>
    <w:rsid w:val="00EF28B9"/>
    <w:rsid w:val="00F2067A"/>
    <w:rsid w:val="00F55130"/>
    <w:rsid w:val="00F60D5E"/>
    <w:rsid w:val="00FB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BD8D4D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C11023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19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062E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94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eronique.mercier@acist.ass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onique.mercier@acist.asso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Elisabeth Bertout</cp:lastModifiedBy>
  <cp:revision>2</cp:revision>
  <dcterms:created xsi:type="dcterms:W3CDTF">2021-09-21T12:30:00Z</dcterms:created>
  <dcterms:modified xsi:type="dcterms:W3CDTF">2021-09-21T12:30:00Z</dcterms:modified>
</cp:coreProperties>
</file>